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79A" w:rsidRDefault="003A79E5">
      <w:pPr>
        <w:spacing w:line="375" w:lineRule="atLeast"/>
        <w:rPr>
          <w:rFonts w:ascii="仿宋_GB2312" w:eastAsia="仿宋_GB2312"/>
          <w:bCs/>
          <w:sz w:val="30"/>
          <w:szCs w:val="30"/>
        </w:rPr>
      </w:pPr>
      <w:r>
        <w:rPr>
          <w:rFonts w:ascii="仿宋_GB2312" w:eastAsia="仿宋_GB2312" w:hint="eastAsia"/>
          <w:bCs/>
          <w:sz w:val="30"/>
          <w:szCs w:val="30"/>
        </w:rPr>
        <w:t xml:space="preserve">合同编号：                             </w:t>
      </w:r>
    </w:p>
    <w:p w:rsidR="003F179A" w:rsidRDefault="003A79E5">
      <w:pPr>
        <w:wordWrap w:val="0"/>
        <w:spacing w:line="375" w:lineRule="atLeast"/>
        <w:ind w:right="480" w:firstLineChars="2000" w:firstLine="4800"/>
        <w:rPr>
          <w:color w:val="000000"/>
        </w:rPr>
      </w:pPr>
      <w:r>
        <w:rPr>
          <w:rFonts w:ascii="宋体" w:hAnsi="宋体" w:cs="宋体" w:hint="eastAsia"/>
          <w:bCs/>
          <w:sz w:val="24"/>
        </w:rPr>
        <w:t xml:space="preserve">电子监管号： </w:t>
      </w:r>
    </w:p>
    <w:p w:rsidR="003F179A" w:rsidRDefault="003F179A">
      <w:pPr>
        <w:spacing w:line="375" w:lineRule="atLeast"/>
        <w:rPr>
          <w:color w:val="000000"/>
        </w:rPr>
      </w:pPr>
    </w:p>
    <w:p w:rsidR="003F179A" w:rsidRDefault="003A79E5">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3F179A" w:rsidRDefault="003A79E5">
      <w:pPr>
        <w:spacing w:line="375" w:lineRule="atLeast"/>
        <w:jc w:val="center"/>
        <w:rPr>
          <w:rFonts w:eastAsia="黑体"/>
          <w:color w:val="000000"/>
          <w:sz w:val="72"/>
          <w:szCs w:val="72"/>
        </w:rPr>
      </w:pPr>
      <w:r>
        <w:rPr>
          <w:rFonts w:eastAsia="黑体" w:hint="eastAsia"/>
          <w:b/>
          <w:bCs/>
          <w:color w:val="000000"/>
          <w:sz w:val="72"/>
          <w:szCs w:val="72"/>
        </w:rPr>
        <w:t>出让合同</w:t>
      </w: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A79E5">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spacing w:line="375" w:lineRule="atLeast"/>
        <w:rPr>
          <w:color w:val="000000"/>
        </w:rPr>
      </w:pPr>
    </w:p>
    <w:p w:rsidR="003F179A" w:rsidRDefault="003F179A">
      <w:pPr>
        <w:rPr>
          <w:b/>
          <w:bCs/>
          <w:sz w:val="32"/>
          <w:szCs w:val="32"/>
        </w:rPr>
      </w:pPr>
    </w:p>
    <w:p w:rsidR="003F179A" w:rsidRDefault="003F179A">
      <w:pPr>
        <w:rPr>
          <w:b/>
          <w:color w:val="000000"/>
          <w:sz w:val="32"/>
          <w:szCs w:val="32"/>
        </w:rPr>
        <w:sectPr w:rsidR="003F179A">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3F179A" w:rsidRDefault="003F179A">
      <w:pPr>
        <w:rPr>
          <w:b/>
          <w:color w:val="000000"/>
          <w:sz w:val="32"/>
          <w:szCs w:val="32"/>
        </w:rPr>
      </w:pPr>
    </w:p>
    <w:p w:rsidR="003F179A" w:rsidRDefault="003A79E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3F179A" w:rsidRDefault="003F179A">
      <w:pPr>
        <w:spacing w:line="420" w:lineRule="exact"/>
        <w:rPr>
          <w:b/>
          <w:bCs/>
          <w:sz w:val="32"/>
          <w:szCs w:val="32"/>
        </w:rPr>
      </w:pPr>
    </w:p>
    <w:p w:rsidR="003F179A" w:rsidRDefault="003A79E5">
      <w:pPr>
        <w:spacing w:line="420" w:lineRule="exact"/>
        <w:jc w:val="center"/>
        <w:rPr>
          <w:rFonts w:ascii="仿宋_GB2312" w:eastAsia="仿宋_GB2312"/>
          <w:sz w:val="30"/>
          <w:szCs w:val="30"/>
        </w:rPr>
      </w:pPr>
      <w:r>
        <w:rPr>
          <w:rFonts w:ascii="仿宋_GB2312" w:eastAsia="仿宋_GB2312" w:hint="eastAsia"/>
          <w:sz w:val="30"/>
          <w:szCs w:val="30"/>
        </w:rPr>
        <w:t>本合同双方当事人：</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出让人</w:t>
      </w:r>
      <w:r>
        <w:rPr>
          <w:rFonts w:ascii="仿宋_GB2312" w:eastAsia="仿宋_GB2312" w:hint="eastAsia"/>
          <w:color w:val="000000"/>
          <w:sz w:val="30"/>
          <w:szCs w:val="30"/>
        </w:rPr>
        <w:t>：</w:t>
      </w:r>
      <w:r>
        <w:rPr>
          <w:rFonts w:ascii="仿宋_GB2312" w:eastAsia="仿宋_GB2312" w:hint="eastAsia"/>
          <w:sz w:val="30"/>
          <w:szCs w:val="30"/>
          <w:u w:val="single"/>
        </w:rPr>
        <w:t>无锡市自然资源和规划局</w:t>
      </w:r>
      <w:r>
        <w:rPr>
          <w:rFonts w:ascii="仿宋_GB2312" w:eastAsia="仿宋_GB2312" w:hint="eastAsia"/>
          <w:color w:val="000000"/>
          <w:sz w:val="30"/>
          <w:szCs w:val="30"/>
        </w:rPr>
        <w:t>；</w:t>
      </w:r>
    </w:p>
    <w:p w:rsidR="003F179A" w:rsidRDefault="003A79E5">
      <w:pPr>
        <w:spacing w:line="420" w:lineRule="exact"/>
        <w:rPr>
          <w:rFonts w:ascii="仿宋_GB2312" w:eastAsia="仿宋_GB2312"/>
          <w:sz w:val="30"/>
          <w:szCs w:val="30"/>
        </w:rPr>
      </w:pPr>
      <w:r>
        <w:rPr>
          <w:rFonts w:ascii="仿宋_GB2312" w:eastAsia="仿宋_GB2312" w:hint="eastAsia"/>
          <w:sz w:val="30"/>
          <w:szCs w:val="30"/>
        </w:rPr>
        <w:t>通讯地址：</w:t>
      </w:r>
      <w:r>
        <w:rPr>
          <w:rFonts w:eastAsia="仿宋_GB2312" w:hint="eastAsia"/>
          <w:color w:val="000000"/>
          <w:sz w:val="30"/>
          <w:szCs w:val="30"/>
          <w:u w:val="single"/>
        </w:rPr>
        <w:t>无锡市滨湖区观山路</w:t>
      </w:r>
      <w:r>
        <w:rPr>
          <w:rFonts w:eastAsia="仿宋_GB2312" w:hint="eastAsia"/>
          <w:color w:val="000000"/>
          <w:sz w:val="30"/>
          <w:szCs w:val="30"/>
          <w:u w:val="single"/>
        </w:rPr>
        <w:t>199</w:t>
      </w:r>
      <w:r>
        <w:rPr>
          <w:rFonts w:eastAsia="仿宋_GB2312" w:hint="eastAsia"/>
          <w:color w:val="000000"/>
          <w:sz w:val="30"/>
          <w:szCs w:val="30"/>
          <w:u w:val="single"/>
        </w:rPr>
        <w:t>号市民中心</w:t>
      </w:r>
      <w:r>
        <w:rPr>
          <w:rFonts w:eastAsia="仿宋_GB2312" w:hint="eastAsia"/>
          <w:color w:val="000000"/>
          <w:sz w:val="30"/>
          <w:szCs w:val="30"/>
          <w:u w:val="single"/>
        </w:rPr>
        <w:t>10</w:t>
      </w:r>
      <w:r>
        <w:rPr>
          <w:rFonts w:eastAsia="仿宋_GB2312" w:hint="eastAsia"/>
          <w:color w:val="000000"/>
          <w:sz w:val="30"/>
          <w:szCs w:val="30"/>
          <w:u w:val="single"/>
        </w:rPr>
        <w:t>号楼</w:t>
      </w:r>
      <w:r>
        <w:rPr>
          <w:rFonts w:eastAsia="仿宋_GB2312" w:hint="eastAsia"/>
          <w:color w:val="000000"/>
          <w:sz w:val="30"/>
          <w:szCs w:val="30"/>
          <w:u w:val="single"/>
        </w:rPr>
        <w:t>4</w:t>
      </w:r>
      <w:r>
        <w:rPr>
          <w:rFonts w:eastAsia="仿宋_GB2312" w:hint="eastAsia"/>
          <w:color w:val="000000"/>
          <w:sz w:val="30"/>
          <w:szCs w:val="30"/>
          <w:u w:val="single"/>
        </w:rPr>
        <w:t>楼</w:t>
      </w:r>
      <w:r>
        <w:rPr>
          <w:rFonts w:ascii="仿宋_GB2312" w:eastAsia="仿宋_GB2312" w:hint="eastAsia"/>
          <w:color w:val="000000"/>
          <w:sz w:val="30"/>
          <w:szCs w:val="30"/>
        </w:rPr>
        <w:t xml:space="preserve">； </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214000</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0510-81827565</w:t>
      </w:r>
      <w:r>
        <w:rPr>
          <w:rFonts w:ascii="仿宋_GB2312" w:eastAsia="仿宋_GB2312" w:hint="eastAsia"/>
          <w:color w:val="000000"/>
          <w:sz w:val="30"/>
          <w:szCs w:val="30"/>
        </w:rPr>
        <w:t xml:space="preserve">； </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0510-82756873</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账号</w:t>
      </w:r>
      <w:r>
        <w:rPr>
          <w:rFonts w:ascii="仿宋_GB2312" w:eastAsia="仿宋_GB2312" w:hint="eastAsia"/>
          <w:color w:val="000000"/>
          <w:sz w:val="30"/>
          <w:szCs w:val="30"/>
        </w:rPr>
        <w:t xml:space="preserve">： </w:t>
      </w:r>
      <w:r>
        <w:rPr>
          <w:rFonts w:eastAsia="仿宋_GB2312" w:hint="eastAsia"/>
          <w:color w:val="000000"/>
          <w:sz w:val="30"/>
          <w:szCs w:val="30"/>
          <w:u w:val="single"/>
        </w:rPr>
        <w:t xml:space="preserve">   /    </w:t>
      </w:r>
      <w:r>
        <w:rPr>
          <w:rFonts w:ascii="仿宋_GB2312" w:eastAsia="仿宋_GB2312" w:hint="eastAsia"/>
          <w:color w:val="000000"/>
          <w:sz w:val="30"/>
          <w:szCs w:val="30"/>
        </w:rPr>
        <w:t>。</w:t>
      </w:r>
    </w:p>
    <w:p w:rsidR="003F179A" w:rsidRDefault="003F179A">
      <w:pPr>
        <w:spacing w:line="420" w:lineRule="exact"/>
        <w:rPr>
          <w:rFonts w:ascii="仿宋_GB2312" w:eastAsia="仿宋_GB2312"/>
          <w:sz w:val="30"/>
          <w:szCs w:val="30"/>
        </w:rPr>
      </w:pPr>
    </w:p>
    <w:p w:rsidR="003F179A" w:rsidRDefault="003A79E5">
      <w:pPr>
        <w:spacing w:line="420" w:lineRule="exact"/>
        <w:rPr>
          <w:rFonts w:eastAsia="仿宋_GB2312"/>
          <w:color w:val="000000"/>
          <w:sz w:val="30"/>
          <w:szCs w:val="30"/>
          <w:u w:val="single"/>
        </w:rPr>
      </w:pPr>
      <w:r>
        <w:rPr>
          <w:rFonts w:ascii="仿宋_GB2312" w:eastAsia="仿宋_GB2312" w:hint="eastAsia"/>
          <w:sz w:val="30"/>
          <w:szCs w:val="30"/>
        </w:rPr>
        <w:t>受让人</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通讯地址</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邮政编码</w:t>
      </w:r>
      <w:r>
        <w:rPr>
          <w:rFonts w:ascii="仿宋_GB2312" w:eastAsia="仿宋_GB2312" w:hint="eastAsia"/>
          <w:color w:val="000000"/>
          <w:sz w:val="30"/>
          <w:szCs w:val="30"/>
        </w:rPr>
        <w:t>：</w:t>
      </w:r>
      <w:r>
        <w:rPr>
          <w:rFonts w:eastAsia="仿宋_GB2312" w:hint="eastAsia"/>
          <w:color w:val="000000"/>
          <w:sz w:val="30"/>
          <w:szCs w:val="30"/>
          <w:u w:val="single"/>
        </w:rPr>
        <w:t>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电话</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传真</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color w:val="000000"/>
          <w:sz w:val="30"/>
          <w:szCs w:val="30"/>
        </w:rPr>
      </w:pPr>
      <w:r>
        <w:rPr>
          <w:rFonts w:ascii="仿宋_GB2312" w:eastAsia="仿宋_GB2312" w:hint="eastAsia"/>
          <w:sz w:val="30"/>
          <w:szCs w:val="30"/>
        </w:rPr>
        <w:t>开户银行</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A79E5">
      <w:pPr>
        <w:spacing w:line="420" w:lineRule="exact"/>
        <w:rPr>
          <w:rFonts w:ascii="仿宋_GB2312" w:eastAsia="仿宋_GB2312"/>
          <w:sz w:val="30"/>
          <w:szCs w:val="30"/>
        </w:rPr>
      </w:pPr>
      <w:r>
        <w:rPr>
          <w:rFonts w:ascii="仿宋_GB2312" w:eastAsia="仿宋_GB2312" w:hint="eastAsia"/>
          <w:sz w:val="30"/>
          <w:szCs w:val="30"/>
        </w:rPr>
        <w:t>账号</w:t>
      </w:r>
      <w:r>
        <w:rPr>
          <w:rFonts w:ascii="仿宋_GB2312" w:eastAsia="仿宋_GB2312" w:hint="eastAsia"/>
          <w:color w:val="000000"/>
          <w:sz w:val="30"/>
          <w:szCs w:val="30"/>
        </w:rPr>
        <w:t>：</w:t>
      </w:r>
      <w:r>
        <w:rPr>
          <w:rFonts w:eastAsia="仿宋_GB2312" w:hint="eastAsia"/>
          <w:color w:val="000000"/>
          <w:sz w:val="30"/>
          <w:szCs w:val="30"/>
          <w:u w:val="single"/>
        </w:rPr>
        <w:t xml:space="preserve">                       </w:t>
      </w:r>
      <w:r>
        <w:rPr>
          <w:rFonts w:ascii="仿宋_GB2312" w:eastAsia="仿宋_GB2312" w:hint="eastAsia"/>
          <w:color w:val="000000"/>
          <w:sz w:val="30"/>
          <w:szCs w:val="30"/>
        </w:rPr>
        <w:t>；</w:t>
      </w:r>
    </w:p>
    <w:p w:rsidR="003F179A" w:rsidRDefault="003F179A">
      <w:pPr>
        <w:spacing w:line="420" w:lineRule="exact"/>
        <w:rPr>
          <w:rFonts w:ascii="仿宋_GB2312" w:eastAsia="仿宋_GB2312"/>
          <w:sz w:val="30"/>
          <w:szCs w:val="30"/>
        </w:rPr>
      </w:pPr>
    </w:p>
    <w:p w:rsidR="003F179A" w:rsidRDefault="003F179A">
      <w:pPr>
        <w:spacing w:line="420" w:lineRule="exact"/>
        <w:rPr>
          <w:rFonts w:ascii="仿宋_GB2312" w:eastAsia="仿宋_GB2312"/>
          <w:sz w:val="30"/>
          <w:szCs w:val="30"/>
        </w:rPr>
      </w:pPr>
    </w:p>
    <w:p w:rsidR="003F179A" w:rsidRDefault="003F179A">
      <w:pPr>
        <w:spacing w:line="420" w:lineRule="exact"/>
        <w:rPr>
          <w:color w:val="000000"/>
        </w:rPr>
      </w:pPr>
    </w:p>
    <w:p w:rsidR="003F179A" w:rsidRDefault="003A79E5">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3F179A" w:rsidRDefault="003A79E5">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w:t>
      </w:r>
      <w:r>
        <w:rPr>
          <w:rFonts w:eastAsia="仿宋_GB2312" w:hint="eastAsia"/>
          <w:color w:val="000000" w:themeColor="text1"/>
          <w:sz w:val="30"/>
          <w:szCs w:val="30"/>
          <w:u w:val="single"/>
        </w:rPr>
        <w:t>XDG-20</w:t>
      </w:r>
      <w:r w:rsidRPr="007D7787">
        <w:rPr>
          <w:rFonts w:eastAsia="仿宋_GB2312" w:hint="eastAsia"/>
          <w:color w:val="000000" w:themeColor="text1"/>
          <w:sz w:val="30"/>
          <w:szCs w:val="30"/>
          <w:u w:val="single"/>
        </w:rPr>
        <w:t>24-</w:t>
      </w:r>
      <w:r w:rsidR="007D7787" w:rsidRPr="007D7787">
        <w:rPr>
          <w:rFonts w:eastAsia="仿宋_GB2312"/>
          <w:color w:val="000000" w:themeColor="text1"/>
          <w:sz w:val="30"/>
          <w:szCs w:val="30"/>
          <w:u w:val="single"/>
        </w:rPr>
        <w:t>71</w:t>
      </w:r>
      <w:r w:rsidRPr="007D7787">
        <w:rPr>
          <w:rFonts w:eastAsia="仿宋_GB2312" w:hint="eastAsia"/>
          <w:color w:val="000000" w:themeColor="text1"/>
          <w:sz w:val="30"/>
          <w:szCs w:val="30"/>
          <w:u w:val="single"/>
        </w:rPr>
        <w:t>号</w:t>
      </w:r>
      <w:r>
        <w:rPr>
          <w:rFonts w:eastAsia="仿宋_GB2312" w:hint="eastAsia"/>
          <w:color w:val="000000"/>
          <w:sz w:val="30"/>
          <w:szCs w:val="30"/>
        </w:rPr>
        <w:t>，宗地总面积大写</w:t>
      </w:r>
      <w:r w:rsidR="005F1300">
        <w:rPr>
          <w:rFonts w:eastAsia="仿宋_GB2312" w:hint="eastAsia"/>
          <w:color w:val="000000"/>
          <w:sz w:val="30"/>
          <w:szCs w:val="30"/>
          <w:u w:val="single"/>
        </w:rPr>
        <w:t>陆</w:t>
      </w:r>
      <w:r>
        <w:rPr>
          <w:rFonts w:eastAsia="仿宋_GB2312" w:hint="eastAsia"/>
          <w:color w:val="000000"/>
          <w:sz w:val="30"/>
          <w:szCs w:val="30"/>
          <w:u w:val="single"/>
        </w:rPr>
        <w:t>万</w:t>
      </w:r>
      <w:r w:rsidR="005F1300">
        <w:rPr>
          <w:rFonts w:eastAsia="仿宋_GB2312" w:hint="eastAsia"/>
          <w:color w:val="000000"/>
          <w:sz w:val="30"/>
          <w:szCs w:val="30"/>
          <w:u w:val="single"/>
        </w:rPr>
        <w:t>陆</w:t>
      </w:r>
      <w:r w:rsidR="00BB1F18">
        <w:rPr>
          <w:rFonts w:eastAsia="仿宋_GB2312" w:hint="eastAsia"/>
          <w:color w:val="000000"/>
          <w:sz w:val="30"/>
          <w:szCs w:val="30"/>
          <w:u w:val="single"/>
        </w:rPr>
        <w:t>仟</w:t>
      </w:r>
      <w:r w:rsidR="005F1300">
        <w:rPr>
          <w:rFonts w:eastAsia="仿宋_GB2312" w:hint="eastAsia"/>
          <w:color w:val="000000"/>
          <w:sz w:val="30"/>
          <w:szCs w:val="30"/>
          <w:u w:val="single"/>
        </w:rPr>
        <w:t>肆</w:t>
      </w:r>
      <w:r w:rsidR="00BB1F18">
        <w:rPr>
          <w:rFonts w:eastAsia="仿宋_GB2312" w:hint="eastAsia"/>
          <w:color w:val="000000"/>
          <w:sz w:val="30"/>
          <w:szCs w:val="30"/>
          <w:u w:val="single"/>
        </w:rPr>
        <w:t>佰</w:t>
      </w:r>
      <w:r w:rsidR="00EC2E2A">
        <w:rPr>
          <w:rFonts w:eastAsia="仿宋_GB2312" w:hint="eastAsia"/>
          <w:color w:val="000000"/>
          <w:sz w:val="30"/>
          <w:szCs w:val="30"/>
          <w:u w:val="single"/>
        </w:rPr>
        <w:t>壹</w:t>
      </w:r>
      <w:r w:rsidR="00BB1F18">
        <w:rPr>
          <w:rFonts w:eastAsia="仿宋_GB2312" w:hint="eastAsia"/>
          <w:color w:val="000000"/>
          <w:sz w:val="30"/>
          <w:szCs w:val="30"/>
          <w:u w:val="single"/>
        </w:rPr>
        <w:t>拾</w:t>
      </w:r>
      <w:r w:rsidR="005F1300">
        <w:rPr>
          <w:rFonts w:eastAsia="仿宋_GB2312" w:hint="eastAsia"/>
          <w:color w:val="000000"/>
          <w:sz w:val="30"/>
          <w:szCs w:val="30"/>
          <w:u w:val="single"/>
        </w:rPr>
        <w:t>伍</w:t>
      </w:r>
      <w:r>
        <w:rPr>
          <w:rFonts w:eastAsia="仿宋_GB2312" w:hint="eastAsia"/>
          <w:color w:val="000000"/>
          <w:sz w:val="30"/>
          <w:szCs w:val="30"/>
          <w:u w:val="single"/>
        </w:rPr>
        <w:t>点</w:t>
      </w:r>
      <w:r w:rsidR="005F1300">
        <w:rPr>
          <w:rFonts w:eastAsia="仿宋_GB2312" w:hint="eastAsia"/>
          <w:color w:val="000000"/>
          <w:sz w:val="30"/>
          <w:szCs w:val="30"/>
          <w:u w:val="single"/>
        </w:rPr>
        <w:t>贰</w:t>
      </w:r>
      <w:r>
        <w:rPr>
          <w:rFonts w:eastAsia="仿宋_GB2312" w:hint="eastAsia"/>
          <w:color w:val="000000"/>
          <w:sz w:val="30"/>
          <w:szCs w:val="30"/>
        </w:rPr>
        <w:t>平方米（小写</w:t>
      </w:r>
      <w:r w:rsidR="005F1300" w:rsidRPr="005F1300">
        <w:rPr>
          <w:rFonts w:eastAsia="仿宋_GB2312"/>
          <w:color w:val="000000" w:themeColor="text1"/>
          <w:sz w:val="30"/>
          <w:szCs w:val="30"/>
          <w:u w:val="single"/>
        </w:rPr>
        <w:t>66415.2</w:t>
      </w:r>
      <w:r>
        <w:rPr>
          <w:rFonts w:eastAsia="仿宋_GB2312" w:hint="eastAsia"/>
          <w:color w:val="000000"/>
          <w:sz w:val="30"/>
          <w:szCs w:val="30"/>
        </w:rPr>
        <w:t>平方米），其中出让宗地面积为大写</w:t>
      </w:r>
      <w:r w:rsidR="005F1300">
        <w:rPr>
          <w:rFonts w:eastAsia="仿宋_GB2312" w:hint="eastAsia"/>
          <w:color w:val="000000"/>
          <w:sz w:val="30"/>
          <w:szCs w:val="30"/>
          <w:u w:val="single"/>
        </w:rPr>
        <w:t>陆万陆仟肆佰壹拾伍点贰</w:t>
      </w:r>
      <w:r>
        <w:rPr>
          <w:rFonts w:eastAsia="仿宋_GB2312" w:hint="eastAsia"/>
          <w:color w:val="000000"/>
          <w:sz w:val="30"/>
          <w:szCs w:val="30"/>
        </w:rPr>
        <w:t>平方米（小写</w:t>
      </w:r>
      <w:r w:rsidR="005F1300" w:rsidRPr="005F1300">
        <w:rPr>
          <w:rFonts w:eastAsia="仿宋_GB2312"/>
          <w:color w:val="000000" w:themeColor="text1"/>
          <w:sz w:val="30"/>
          <w:szCs w:val="30"/>
          <w:u w:val="single"/>
        </w:rPr>
        <w:t>66415.2</w:t>
      </w:r>
      <w:r>
        <w:rPr>
          <w:rFonts w:eastAsia="仿宋_GB2312" w:hint="eastAsia"/>
          <w:color w:val="000000"/>
          <w:sz w:val="30"/>
          <w:szCs w:val="30"/>
        </w:rPr>
        <w:t>平方米）。</w:t>
      </w:r>
    </w:p>
    <w:p w:rsidR="003F179A" w:rsidRDefault="003A79E5">
      <w:pPr>
        <w:ind w:firstLineChars="200" w:firstLine="600"/>
        <w:rPr>
          <w:rFonts w:eastAsia="仿宋_GB2312"/>
          <w:color w:val="000000"/>
          <w:sz w:val="30"/>
          <w:szCs w:val="30"/>
          <w:u w:val="single"/>
        </w:rPr>
      </w:pPr>
      <w:r>
        <w:rPr>
          <w:rFonts w:eastAsia="仿宋_GB2312" w:hint="eastAsia"/>
          <w:color w:val="000000"/>
          <w:sz w:val="30"/>
          <w:szCs w:val="30"/>
        </w:rPr>
        <w:t>本合同项下的出让宗地坐落于</w:t>
      </w:r>
      <w:r>
        <w:rPr>
          <w:rFonts w:eastAsia="仿宋_GB2312" w:hint="eastAsia"/>
          <w:color w:val="000000"/>
          <w:sz w:val="30"/>
          <w:szCs w:val="30"/>
          <w:u w:val="single"/>
        </w:rPr>
        <w:t>新吴区</w:t>
      </w:r>
      <w:r w:rsidR="005F1300" w:rsidRPr="005F1300">
        <w:rPr>
          <w:rFonts w:eastAsia="仿宋_GB2312" w:hint="eastAsia"/>
          <w:color w:val="000000"/>
          <w:sz w:val="30"/>
          <w:szCs w:val="30"/>
          <w:u w:val="single"/>
        </w:rPr>
        <w:t>泰伯大道与鸿运路交叉口东南侧</w:t>
      </w:r>
      <w:r>
        <w:rPr>
          <w:rFonts w:eastAsia="仿宋_GB2312" w:hint="eastAsia"/>
          <w:color w:val="000000"/>
          <w:sz w:val="30"/>
          <w:szCs w:val="30"/>
          <w:u w:val="single"/>
        </w:rPr>
        <w:t>。</w:t>
      </w:r>
    </w:p>
    <w:p w:rsidR="003F179A" w:rsidRDefault="003A79E5">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Pr>
          <w:rFonts w:eastAsia="仿宋_GB2312" w:hint="eastAsia"/>
          <w:color w:val="000000"/>
          <w:sz w:val="30"/>
          <w:szCs w:val="30"/>
          <w:u w:val="single"/>
        </w:rPr>
        <w:t>东</w:t>
      </w:r>
      <w:r>
        <w:rPr>
          <w:rFonts w:eastAsia="仿宋_GB2312" w:hint="eastAsia"/>
          <w:color w:val="000000"/>
          <w:sz w:val="30"/>
          <w:szCs w:val="30"/>
          <w:u w:val="single"/>
        </w:rPr>
        <w:t>:</w:t>
      </w:r>
      <w:r w:rsidR="008A4005" w:rsidRPr="008A4005">
        <w:rPr>
          <w:rFonts w:hint="eastAsia"/>
        </w:rPr>
        <w:t xml:space="preserve"> </w:t>
      </w:r>
      <w:r w:rsidR="002246BB" w:rsidRPr="002246BB">
        <w:rPr>
          <w:rFonts w:eastAsia="仿宋_GB2312" w:hint="eastAsia"/>
          <w:color w:val="000000"/>
          <w:sz w:val="30"/>
          <w:szCs w:val="30"/>
          <w:u w:val="single"/>
        </w:rPr>
        <w:t>规划道路</w:t>
      </w:r>
      <w:r>
        <w:rPr>
          <w:rFonts w:eastAsia="仿宋_GB2312" w:hint="eastAsia"/>
          <w:color w:val="000000"/>
          <w:sz w:val="30"/>
          <w:szCs w:val="30"/>
          <w:u w:val="single"/>
        </w:rPr>
        <w:t>；南：</w:t>
      </w:r>
      <w:r w:rsidR="002246BB" w:rsidRPr="002246BB">
        <w:rPr>
          <w:rFonts w:eastAsia="仿宋_GB2312" w:hint="eastAsia"/>
          <w:color w:val="000000"/>
          <w:sz w:val="30"/>
          <w:szCs w:val="30"/>
          <w:u w:val="single"/>
        </w:rPr>
        <w:t>现状空地</w:t>
      </w:r>
      <w:r>
        <w:rPr>
          <w:rFonts w:eastAsia="仿宋_GB2312" w:hint="eastAsia"/>
          <w:color w:val="000000"/>
          <w:sz w:val="30"/>
          <w:szCs w:val="30"/>
          <w:u w:val="single"/>
        </w:rPr>
        <w:t>；西：</w:t>
      </w:r>
      <w:r w:rsidR="002246BB" w:rsidRPr="002246BB">
        <w:rPr>
          <w:rFonts w:eastAsia="仿宋_GB2312" w:hint="eastAsia"/>
          <w:color w:val="000000"/>
          <w:sz w:val="30"/>
          <w:szCs w:val="30"/>
          <w:u w:val="single"/>
        </w:rPr>
        <w:t>鸿运路</w:t>
      </w:r>
      <w:r>
        <w:rPr>
          <w:rFonts w:eastAsia="仿宋_GB2312" w:hint="eastAsia"/>
          <w:color w:val="000000"/>
          <w:sz w:val="30"/>
          <w:szCs w:val="30"/>
          <w:u w:val="single"/>
        </w:rPr>
        <w:t>；北：</w:t>
      </w:r>
      <w:r w:rsidR="002246BB" w:rsidRPr="002246BB">
        <w:rPr>
          <w:rFonts w:eastAsia="仿宋_GB2312" w:hint="eastAsia"/>
          <w:color w:val="000000"/>
          <w:sz w:val="30"/>
          <w:szCs w:val="30"/>
          <w:u w:val="single"/>
        </w:rPr>
        <w:t>泰伯大道绿带</w:t>
      </w:r>
      <w:r>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3F179A" w:rsidRDefault="003A79E5">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3F179A" w:rsidRDefault="003A79E5">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Pr>
          <w:rFonts w:eastAsia="仿宋_GB2312" w:hint="eastAsia"/>
          <w:color w:val="000000"/>
          <w:sz w:val="30"/>
          <w:szCs w:val="30"/>
          <w:u w:val="single"/>
        </w:rPr>
        <w:t>城镇住宅用地</w:t>
      </w:r>
      <w:r>
        <w:rPr>
          <w:rFonts w:eastAsia="仿宋_GB2312" w:hint="eastAsia"/>
          <w:color w:val="000000"/>
          <w:sz w:val="30"/>
          <w:szCs w:val="30"/>
          <w:u w:val="single"/>
        </w:rPr>
        <w:t>-</w:t>
      </w:r>
      <w:r>
        <w:rPr>
          <w:rFonts w:eastAsia="仿宋_GB2312" w:hint="eastAsia"/>
          <w:color w:val="000000"/>
          <w:sz w:val="30"/>
          <w:szCs w:val="30"/>
          <w:u w:val="single"/>
        </w:rPr>
        <w:t>二类城镇住宅用地。</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Pr>
          <w:rFonts w:eastAsia="仿宋_GB2312" w:hint="eastAsia"/>
          <w:color w:val="000000"/>
          <w:sz w:val="30"/>
          <w:szCs w:val="30"/>
          <w:u w:val="single"/>
        </w:rPr>
        <w:t>出让合同签订之日起</w:t>
      </w:r>
      <w:r w:rsidR="00BC2549">
        <w:rPr>
          <w:rFonts w:eastAsia="仿宋_GB2312" w:hint="eastAsia"/>
          <w:color w:val="000000"/>
          <w:sz w:val="30"/>
          <w:szCs w:val="30"/>
          <w:u w:val="single"/>
        </w:rPr>
        <w:t>一</w:t>
      </w:r>
      <w:r w:rsidR="00F06F4A">
        <w:rPr>
          <w:rFonts w:eastAsia="仿宋_GB2312" w:hint="eastAsia"/>
          <w:color w:val="000000"/>
          <w:sz w:val="30"/>
          <w:szCs w:val="30"/>
          <w:u w:val="single"/>
        </w:rPr>
        <w:t>年</w:t>
      </w:r>
      <w:r>
        <w:rPr>
          <w:rFonts w:eastAsia="仿宋_GB2312" w:hint="eastAsia"/>
          <w:color w:val="000000"/>
          <w:sz w:val="30"/>
          <w:szCs w:val="30"/>
        </w:rPr>
        <w:t>内将出让宗地交付给受让人，出让人同意在交付土地时该宗地应达到本条第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Pr>
          <w:rFonts w:eastAsia="仿宋_GB2312" w:hint="eastAsia"/>
          <w:color w:val="000000"/>
          <w:sz w:val="30"/>
          <w:szCs w:val="30"/>
          <w:u w:val="single"/>
        </w:rPr>
        <w:t>出让地块内建、构筑物拆成自然平整</w:t>
      </w:r>
      <w:r>
        <w:rPr>
          <w:rFonts w:eastAsia="仿宋_GB2312" w:hint="eastAsia"/>
          <w:color w:val="000000"/>
          <w:sz w:val="30"/>
          <w:szCs w:val="30"/>
        </w:rPr>
        <w:t>；</w:t>
      </w:r>
    </w:p>
    <w:p w:rsidR="003F179A" w:rsidRDefault="003A79E5">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Pr>
          <w:rFonts w:eastAsia="仿宋_GB2312" w:hint="eastAsia"/>
          <w:color w:val="000000"/>
          <w:sz w:val="30"/>
          <w:szCs w:val="30"/>
        </w:rPr>
        <w:t>；</w:t>
      </w:r>
    </w:p>
    <w:p w:rsidR="003F179A" w:rsidRDefault="003A79E5">
      <w:pPr>
        <w:jc w:val="left"/>
        <w:rPr>
          <w:rFonts w:ascii="新宋体" w:eastAsia="新宋体" w:hAnsi="新宋体"/>
          <w:color w:val="000000"/>
          <w:sz w:val="24"/>
          <w:szCs w:val="21"/>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Pr>
          <w:rFonts w:eastAsia="仿宋_GB2312" w:hint="eastAsia"/>
          <w:color w:val="000000"/>
          <w:sz w:val="30"/>
          <w:szCs w:val="30"/>
          <w:u w:val="single"/>
        </w:rPr>
        <w:t>居住用地</w:t>
      </w:r>
      <w:r>
        <w:rPr>
          <w:rFonts w:eastAsia="仿宋_GB2312"/>
          <w:color w:val="000000"/>
          <w:sz w:val="30"/>
          <w:szCs w:val="30"/>
          <w:u w:val="single"/>
        </w:rPr>
        <w:t>70</w:t>
      </w:r>
      <w:r>
        <w:rPr>
          <w:rFonts w:eastAsia="仿宋_GB2312" w:hint="eastAsia"/>
          <w:color w:val="000000"/>
          <w:sz w:val="30"/>
          <w:szCs w:val="30"/>
        </w:rPr>
        <w:t>年，按本合同第六条约定的交付土地之日起算；原划拨（承租）国有建设用地使用权补办出让手续的，出让年期自合同签订之日起算。</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Pr>
          <w:rFonts w:eastAsia="仿宋_GB2312" w:hint="eastAsia"/>
          <w:color w:val="000000"/>
          <w:sz w:val="30"/>
          <w:szCs w:val="30"/>
          <w:u w:val="single"/>
        </w:rPr>
        <w:t xml:space="preserve">    </w:t>
      </w:r>
      <w:r>
        <w:rPr>
          <w:rFonts w:eastAsia="仿宋_GB2312" w:hint="eastAsia"/>
          <w:color w:val="000000"/>
          <w:sz w:val="30"/>
          <w:szCs w:val="30"/>
        </w:rPr>
        <w:lastRenderedPageBreak/>
        <w:t>（小写</w:t>
      </w:r>
      <w:r>
        <w:rPr>
          <w:rFonts w:eastAsia="仿宋_GB2312" w:hint="eastAsia"/>
          <w:color w:val="000000"/>
          <w:sz w:val="30"/>
          <w:szCs w:val="30"/>
          <w:u w:val="single"/>
        </w:rPr>
        <w:t xml:space="preserve">          </w:t>
      </w:r>
      <w:r>
        <w:rPr>
          <w:rFonts w:eastAsia="仿宋_GB2312" w:hint="eastAsia"/>
          <w:color w:val="000000"/>
          <w:sz w:val="30"/>
          <w:szCs w:val="30"/>
        </w:rPr>
        <w:t>元）。</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Pr>
          <w:rFonts w:eastAsia="仿宋_GB2312" w:hint="eastAsia"/>
          <w:color w:val="000000"/>
          <w:sz w:val="30"/>
          <w:szCs w:val="30"/>
          <w:u w:val="single"/>
        </w:rPr>
        <w:t>成交价</w:t>
      </w:r>
      <w:r>
        <w:rPr>
          <w:rFonts w:eastAsia="仿宋_GB2312" w:hint="eastAsia"/>
          <w:color w:val="000000"/>
          <w:sz w:val="30"/>
          <w:szCs w:val="30"/>
          <w:u w:val="single"/>
        </w:rPr>
        <w:t xml:space="preserve">20%  </w:t>
      </w:r>
      <w:r>
        <w:rPr>
          <w:rFonts w:eastAsia="仿宋_GB2312" w:hint="eastAsia"/>
          <w:color w:val="000000"/>
          <w:sz w:val="30"/>
          <w:szCs w:val="30"/>
          <w:u w:val="single"/>
        </w:rPr>
        <w:t>（小写成交价</w:t>
      </w:r>
      <w:r>
        <w:rPr>
          <w:rFonts w:eastAsia="仿宋_GB2312" w:hint="eastAsia"/>
          <w:color w:val="000000"/>
          <w:sz w:val="30"/>
          <w:szCs w:val="30"/>
          <w:u w:val="single"/>
        </w:rPr>
        <w:t>20%</w:t>
      </w:r>
      <w:r>
        <w:rPr>
          <w:rFonts w:eastAsia="仿宋_GB2312" w:hint="eastAsia"/>
          <w:color w:val="000000"/>
          <w:sz w:val="30"/>
          <w:szCs w:val="30"/>
          <w:u w:val="single"/>
        </w:rPr>
        <w:t>）</w:t>
      </w:r>
      <w:r>
        <w:rPr>
          <w:rFonts w:eastAsia="仿宋_GB2312" w:hint="eastAsia"/>
          <w:color w:val="000000"/>
          <w:sz w:val="30"/>
          <w:szCs w:val="30"/>
        </w:rPr>
        <w:t>，定金抵作土地出让价款。</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E22D13">
        <w:rPr>
          <w:rFonts w:eastAsia="仿宋_GB2312" w:hint="eastAsia"/>
          <w:color w:val="000000"/>
          <w:sz w:val="30"/>
          <w:szCs w:val="30"/>
          <w:u w:val="single"/>
        </w:rPr>
        <w:t>一</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Pr>
          <w:rFonts w:eastAsia="仿宋_GB2312" w:hint="eastAsia"/>
          <w:color w:val="000000"/>
          <w:sz w:val="30"/>
          <w:szCs w:val="30"/>
          <w:u w:val="single"/>
        </w:rPr>
        <w:t xml:space="preserve"> </w:t>
      </w:r>
      <w:r w:rsidR="00E22D13">
        <w:rPr>
          <w:rFonts w:eastAsia="仿宋_GB2312"/>
          <w:color w:val="000000"/>
          <w:sz w:val="30"/>
          <w:szCs w:val="30"/>
          <w:u w:val="single"/>
        </w:rPr>
        <w:t>1</w:t>
      </w:r>
      <w:r w:rsidR="00E22D13">
        <w:rPr>
          <w:rFonts w:eastAsia="仿宋_GB2312" w:hint="eastAsia"/>
          <w:color w:val="000000"/>
          <w:sz w:val="30"/>
          <w:szCs w:val="30"/>
          <w:u w:val="single"/>
        </w:rPr>
        <w:t>个月</w:t>
      </w:r>
      <w:r>
        <w:rPr>
          <w:rFonts w:eastAsia="仿宋_GB2312"/>
          <w:color w:val="000000"/>
          <w:sz w:val="30"/>
          <w:szCs w:val="30"/>
          <w:u w:val="single"/>
        </w:rPr>
        <w:t xml:space="preserve"> </w:t>
      </w:r>
      <w:r>
        <w:rPr>
          <w:rFonts w:eastAsia="仿宋_GB2312" w:hint="eastAsia"/>
          <w:color w:val="000000"/>
          <w:sz w:val="30"/>
          <w:szCs w:val="30"/>
        </w:rPr>
        <w:t>内，一次性付清国有建设用地使用权出让价款；</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Pr>
          <w:rFonts w:eastAsia="仿宋_GB2312"/>
          <w:color w:val="000000"/>
          <w:sz w:val="30"/>
          <w:szCs w:val="30"/>
          <w:u w:val="single"/>
        </w:rPr>
        <w:t xml:space="preserve"> </w:t>
      </w:r>
      <w:r w:rsidR="00E22D13">
        <w:rPr>
          <w:rFonts w:eastAsia="仿宋_GB2312"/>
          <w:color w:val="000000"/>
          <w:sz w:val="30"/>
          <w:szCs w:val="30"/>
          <w:u w:val="single"/>
        </w:rPr>
        <w:t xml:space="preserve">/ </w:t>
      </w:r>
      <w:r>
        <w:rPr>
          <w:rFonts w:eastAsia="仿宋_GB2312" w:hint="eastAsia"/>
          <w:color w:val="000000" w:themeColor="text1"/>
          <w:sz w:val="30"/>
          <w:szCs w:val="30"/>
        </w:rPr>
        <w:t>期</w:t>
      </w:r>
      <w:r>
        <w:rPr>
          <w:rFonts w:eastAsia="仿宋_GB2312" w:hint="eastAsia"/>
          <w:color w:val="000000"/>
          <w:sz w:val="30"/>
          <w:szCs w:val="30"/>
        </w:rPr>
        <w:t>向出让人支付国有建设用地使用权出让价款。</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sidR="00E22D13">
        <w:rPr>
          <w:rFonts w:eastAsia="仿宋_GB2312" w:hint="eastAsia"/>
          <w:color w:val="000000"/>
          <w:sz w:val="30"/>
          <w:szCs w:val="30"/>
        </w:rPr>
        <w:t>人民币大写</w:t>
      </w:r>
      <w:r w:rsidR="00E22D13">
        <w:rPr>
          <w:rFonts w:eastAsia="仿宋_GB2312" w:hint="eastAsia"/>
          <w:color w:val="000000"/>
          <w:sz w:val="30"/>
          <w:szCs w:val="30"/>
          <w:u w:val="single"/>
        </w:rPr>
        <w:t xml:space="preserve">   /  </w:t>
      </w:r>
      <w:r w:rsidR="00E22D13">
        <w:rPr>
          <w:rFonts w:eastAsia="仿宋_GB2312" w:hint="eastAsia"/>
          <w:color w:val="000000"/>
          <w:sz w:val="30"/>
          <w:szCs w:val="30"/>
        </w:rPr>
        <w:t>（小写</w:t>
      </w:r>
      <w:r w:rsidR="00E22D13">
        <w:rPr>
          <w:rFonts w:eastAsia="仿宋_GB2312" w:hint="eastAsia"/>
          <w:color w:val="000000"/>
          <w:sz w:val="30"/>
          <w:szCs w:val="30"/>
          <w:u w:val="single"/>
        </w:rPr>
        <w:t xml:space="preserve">  /  </w:t>
      </w:r>
      <w:r w:rsidR="00E22D13">
        <w:rPr>
          <w:rFonts w:eastAsia="仿宋_GB2312" w:hint="eastAsia"/>
          <w:color w:val="000000"/>
          <w:sz w:val="30"/>
          <w:szCs w:val="30"/>
        </w:rPr>
        <w:t>元），付款时间：</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年</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月</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日</w:t>
      </w:r>
      <w:r w:rsidR="00E22D13">
        <w:rPr>
          <w:rFonts w:eastAsia="仿宋_GB2312" w:hint="eastAsia"/>
          <w:color w:val="000000"/>
          <w:sz w:val="30"/>
          <w:szCs w:val="30"/>
        </w:rPr>
        <w:t>之前</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sidR="00E22D13">
        <w:rPr>
          <w:rFonts w:eastAsia="仿宋_GB2312" w:hint="eastAsia"/>
          <w:color w:val="000000"/>
          <w:sz w:val="30"/>
          <w:szCs w:val="30"/>
        </w:rPr>
        <w:t>人民币大写</w:t>
      </w:r>
      <w:r w:rsidR="00E22D13">
        <w:rPr>
          <w:rFonts w:eastAsia="仿宋_GB2312" w:hint="eastAsia"/>
          <w:color w:val="000000"/>
          <w:sz w:val="30"/>
          <w:szCs w:val="30"/>
          <w:u w:val="single"/>
        </w:rPr>
        <w:t xml:space="preserve">   /  </w:t>
      </w:r>
      <w:r w:rsidR="00E22D13">
        <w:rPr>
          <w:rFonts w:eastAsia="仿宋_GB2312" w:hint="eastAsia"/>
          <w:color w:val="000000"/>
          <w:sz w:val="30"/>
          <w:szCs w:val="30"/>
        </w:rPr>
        <w:t>（小写</w:t>
      </w:r>
      <w:r w:rsidR="00E22D13">
        <w:rPr>
          <w:rFonts w:eastAsia="仿宋_GB2312" w:hint="eastAsia"/>
          <w:color w:val="000000"/>
          <w:sz w:val="30"/>
          <w:szCs w:val="30"/>
          <w:u w:val="single"/>
        </w:rPr>
        <w:t xml:space="preserve">  /  </w:t>
      </w:r>
      <w:r w:rsidR="00E22D13">
        <w:rPr>
          <w:rFonts w:eastAsia="仿宋_GB2312" w:hint="eastAsia"/>
          <w:color w:val="000000"/>
          <w:sz w:val="30"/>
          <w:szCs w:val="30"/>
        </w:rPr>
        <w:t>元），付款时间：</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年</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月</w:t>
      </w:r>
      <w:r w:rsidR="00E22D13">
        <w:rPr>
          <w:rFonts w:eastAsia="仿宋_GB2312" w:hint="eastAsia"/>
          <w:color w:val="000000"/>
          <w:sz w:val="30"/>
          <w:szCs w:val="30"/>
          <w:u w:val="single"/>
        </w:rPr>
        <w:t xml:space="preserve"> / </w:t>
      </w:r>
      <w:r w:rsidR="00E22D13">
        <w:rPr>
          <w:rFonts w:eastAsia="仿宋_GB2312" w:hint="eastAsia"/>
          <w:color w:val="000000"/>
          <w:sz w:val="30"/>
          <w:szCs w:val="30"/>
          <w:u w:val="single"/>
        </w:rPr>
        <w:t>日</w:t>
      </w:r>
      <w:r w:rsidR="00E22D13">
        <w:rPr>
          <w:rFonts w:eastAsia="仿宋_GB2312" w:hint="eastAsia"/>
          <w:color w:val="000000"/>
          <w:sz w:val="30"/>
          <w:szCs w:val="30"/>
        </w:rPr>
        <w:t>之前</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第三期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第四期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3F179A" w:rsidRDefault="003A79E5">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项规定执行：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w:t>
      </w:r>
      <w:r>
        <w:rPr>
          <w:rFonts w:eastAsia="仿宋_GB2312" w:hint="eastAsia"/>
          <w:color w:val="000000"/>
          <w:sz w:val="30"/>
          <w:szCs w:val="30"/>
          <w:u w:val="single"/>
        </w:rPr>
        <w:t xml:space="preserve">  /  </w:t>
      </w:r>
      <w:r>
        <w:rPr>
          <w:rFonts w:eastAsia="仿宋_GB2312" w:hint="eastAsia"/>
          <w:color w:val="000000"/>
          <w:sz w:val="30"/>
          <w:szCs w:val="30"/>
          <w:u w:val="single"/>
        </w:rPr>
        <w:t>万</w:t>
      </w:r>
      <w:r>
        <w:rPr>
          <w:rFonts w:eastAsia="仿宋_GB2312" w:hint="eastAsia"/>
          <w:color w:val="000000"/>
          <w:sz w:val="30"/>
          <w:szCs w:val="30"/>
        </w:rPr>
        <w:t>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w:t>
      </w:r>
      <w:r>
        <w:rPr>
          <w:rFonts w:eastAsia="仿宋_GB2312" w:hint="eastAsia"/>
          <w:color w:val="000000"/>
          <w:sz w:val="30"/>
          <w:szCs w:val="30"/>
        </w:rPr>
        <w:lastRenderedPageBreak/>
        <w:t>合同项下宗地的开发投资总额不低于人民币大写</w:t>
      </w:r>
      <w:r>
        <w:rPr>
          <w:rFonts w:eastAsia="仿宋_GB2312" w:hint="eastAsia"/>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w:t>
      </w:r>
      <w:r>
        <w:rPr>
          <w:rFonts w:eastAsia="仿宋_GB2312" w:hint="eastAsia"/>
          <w:color w:val="000000"/>
          <w:sz w:val="30"/>
          <w:szCs w:val="30"/>
        </w:rPr>
        <w:t>万元）。</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Pr>
          <w:rFonts w:eastAsia="仿宋_GB2312" w:hint="eastAsia"/>
          <w:color w:val="000000"/>
          <w:sz w:val="30"/>
          <w:szCs w:val="30"/>
        </w:rPr>
        <w:t>2</w:t>
      </w:r>
      <w:r>
        <w:rPr>
          <w:rFonts w:eastAsia="仿宋_GB2312" w:hint="eastAsia"/>
          <w:color w:val="000000"/>
          <w:sz w:val="30"/>
          <w:szCs w:val="30"/>
        </w:rPr>
        <w:t>）。其中：</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BC2549">
        <w:rPr>
          <w:rFonts w:eastAsia="仿宋_GB2312" w:hint="eastAsia"/>
          <w:color w:val="000000"/>
          <w:sz w:val="30"/>
          <w:szCs w:val="30"/>
          <w:u w:val="single"/>
        </w:rPr>
        <w:t>居住</w:t>
      </w:r>
      <w:r>
        <w:rPr>
          <w:rFonts w:eastAsia="仿宋_GB2312" w:hint="eastAsia"/>
          <w:color w:val="000000"/>
          <w:sz w:val="30"/>
          <w:szCs w:val="30"/>
          <w:u w:val="single"/>
        </w:rPr>
        <w:t>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Pr>
          <w:rFonts w:eastAsia="仿宋_GB2312"/>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w:t>
      </w:r>
      <w:r w:rsidR="00D706D7" w:rsidRPr="00D706D7">
        <w:rPr>
          <w:rFonts w:eastAsia="仿宋_GB2312"/>
          <w:color w:val="000000"/>
          <w:sz w:val="30"/>
          <w:szCs w:val="30"/>
          <w:u w:val="single"/>
        </w:rPr>
        <w:t>66415.2</w:t>
      </w:r>
      <w:r>
        <w:rPr>
          <w:rFonts w:eastAsia="仿宋_GB2312" w:hint="eastAsia"/>
          <w:color w:val="000000"/>
          <w:sz w:val="30"/>
          <w:szCs w:val="30"/>
          <w:u w:val="single"/>
        </w:rPr>
        <w:t>平方米，且≤</w:t>
      </w:r>
      <w:r w:rsidR="00D706D7" w:rsidRPr="00D706D7">
        <w:rPr>
          <w:rFonts w:eastAsia="仿宋_GB2312"/>
          <w:color w:val="000000"/>
          <w:sz w:val="30"/>
          <w:szCs w:val="30"/>
          <w:u w:val="single"/>
        </w:rPr>
        <w:t>132830.4</w:t>
      </w:r>
      <w:r>
        <w:rPr>
          <w:rFonts w:eastAsia="仿宋_GB2312" w:hint="eastAsia"/>
          <w:color w:val="000000"/>
          <w:sz w:val="30"/>
          <w:szCs w:val="30"/>
          <w:u w:val="single"/>
        </w:rPr>
        <w:t>平方米</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建筑容积率</w:t>
      </w:r>
      <w:r>
        <w:rPr>
          <w:rFonts w:eastAsia="仿宋_GB2312" w:hint="eastAsia"/>
          <w:color w:val="000000"/>
          <w:sz w:val="30"/>
          <w:szCs w:val="30"/>
          <w:u w:val="single"/>
        </w:rPr>
        <w:t>＞</w:t>
      </w:r>
      <w:r>
        <w:rPr>
          <w:rFonts w:eastAsia="仿宋_GB2312" w:hint="eastAsia"/>
          <w:color w:val="000000"/>
          <w:sz w:val="30"/>
          <w:szCs w:val="30"/>
          <w:u w:val="single"/>
        </w:rPr>
        <w:t>1</w:t>
      </w:r>
      <w:r>
        <w:rPr>
          <w:rFonts w:eastAsia="仿宋_GB2312"/>
          <w:color w:val="000000"/>
          <w:sz w:val="30"/>
          <w:szCs w:val="30"/>
          <w:u w:val="single"/>
        </w:rPr>
        <w:t>.0</w:t>
      </w:r>
      <w:r>
        <w:rPr>
          <w:rFonts w:eastAsia="仿宋_GB2312" w:hint="eastAsia"/>
          <w:color w:val="000000"/>
          <w:sz w:val="30"/>
          <w:szCs w:val="30"/>
          <w:u w:val="single"/>
        </w:rPr>
        <w:t>，且≤</w:t>
      </w:r>
      <w:r w:rsidR="007E367D">
        <w:rPr>
          <w:rFonts w:eastAsia="仿宋_GB2312"/>
          <w:color w:val="000000"/>
          <w:sz w:val="30"/>
          <w:szCs w:val="30"/>
          <w:u w:val="single"/>
        </w:rPr>
        <w:t>2.0</w:t>
      </w:r>
      <w:r>
        <w:rPr>
          <w:rFonts w:eastAsia="仿宋_GB2312" w:hint="eastAsia"/>
          <w:b/>
          <w:bCs/>
          <w:color w:val="000000"/>
          <w:sz w:val="30"/>
          <w:szCs w:val="30"/>
        </w:rPr>
        <w:t>；</w:t>
      </w:r>
    </w:p>
    <w:p w:rsidR="003F179A" w:rsidRPr="007D7787" w:rsidRDefault="003A79E5">
      <w:pPr>
        <w:spacing w:line="460" w:lineRule="exact"/>
        <w:ind w:firstLine="600"/>
        <w:rPr>
          <w:rFonts w:eastAsia="仿宋_GB2312"/>
          <w:color w:val="000000" w:themeColor="text1"/>
          <w:sz w:val="30"/>
          <w:szCs w:val="30"/>
          <w:u w:val="single"/>
        </w:rPr>
      </w:pPr>
      <w:r>
        <w:rPr>
          <w:rFonts w:eastAsia="仿宋_GB2312" w:hint="eastAsia"/>
          <w:color w:val="000000"/>
          <w:sz w:val="30"/>
          <w:szCs w:val="30"/>
        </w:rPr>
        <w:t>建筑限高</w:t>
      </w:r>
      <w:r>
        <w:rPr>
          <w:rFonts w:eastAsia="仿宋_GB2312" w:hint="eastAsia"/>
          <w:color w:val="000000"/>
          <w:sz w:val="30"/>
          <w:szCs w:val="30"/>
        </w:rPr>
        <w:t xml:space="preserve"> </w:t>
      </w:r>
      <w:r>
        <w:rPr>
          <w:rFonts w:ascii="仿宋_GB2312" w:eastAsia="仿宋_GB2312" w:hint="eastAsia"/>
          <w:color w:val="000000"/>
          <w:sz w:val="30"/>
          <w:szCs w:val="30"/>
          <w:u w:val="single"/>
        </w:rPr>
        <w:t>参照</w:t>
      </w:r>
      <w:r>
        <w:rPr>
          <w:color w:val="000000"/>
          <w:sz w:val="30"/>
          <w:szCs w:val="30"/>
          <w:u w:val="single"/>
        </w:rPr>
        <w:t>X</w:t>
      </w:r>
      <w:r>
        <w:rPr>
          <w:color w:val="000000" w:themeColor="text1"/>
          <w:sz w:val="30"/>
          <w:szCs w:val="30"/>
          <w:u w:val="single"/>
        </w:rPr>
        <w:t>DG-2</w:t>
      </w:r>
      <w:r w:rsidRPr="007D7787">
        <w:rPr>
          <w:color w:val="000000" w:themeColor="text1"/>
          <w:sz w:val="30"/>
          <w:szCs w:val="30"/>
          <w:u w:val="single"/>
        </w:rPr>
        <w:t>02</w:t>
      </w:r>
      <w:r w:rsidRPr="007D7787">
        <w:rPr>
          <w:rFonts w:hint="eastAsia"/>
          <w:color w:val="000000" w:themeColor="text1"/>
          <w:sz w:val="30"/>
          <w:szCs w:val="30"/>
          <w:u w:val="single"/>
        </w:rPr>
        <w:t>4</w:t>
      </w:r>
      <w:r w:rsidRPr="007D7787">
        <w:rPr>
          <w:color w:val="000000" w:themeColor="text1"/>
          <w:sz w:val="30"/>
          <w:szCs w:val="30"/>
          <w:u w:val="single"/>
        </w:rPr>
        <w:t>-</w:t>
      </w:r>
      <w:r w:rsidRPr="007D7787">
        <w:rPr>
          <w:rFonts w:hint="eastAsia"/>
          <w:color w:val="000000" w:themeColor="text1"/>
          <w:sz w:val="30"/>
          <w:szCs w:val="30"/>
          <w:u w:val="single"/>
        </w:rPr>
        <w:t xml:space="preserve"> </w:t>
      </w:r>
      <w:r w:rsidR="007D7787" w:rsidRPr="007D7787">
        <w:rPr>
          <w:color w:val="000000" w:themeColor="text1"/>
          <w:sz w:val="30"/>
          <w:szCs w:val="30"/>
          <w:u w:val="single"/>
        </w:rPr>
        <w:t>71</w:t>
      </w:r>
      <w:r w:rsidRPr="007D7787">
        <w:rPr>
          <w:rFonts w:ascii="仿宋_GB2312" w:eastAsia="仿宋_GB2312" w:hint="eastAsia"/>
          <w:color w:val="000000" w:themeColor="text1"/>
          <w:sz w:val="30"/>
          <w:szCs w:val="30"/>
          <w:u w:val="single"/>
        </w:rPr>
        <w:t>号地块规划条件</w:t>
      </w:r>
      <w:r w:rsidRPr="007D7787">
        <w:rPr>
          <w:rFonts w:eastAsia="仿宋_GB2312" w:hint="eastAsia"/>
          <w:color w:val="000000" w:themeColor="text1"/>
          <w:sz w:val="30"/>
          <w:szCs w:val="30"/>
          <w:u w:val="single"/>
        </w:rPr>
        <w:t>；</w:t>
      </w:r>
    </w:p>
    <w:p w:rsidR="003F179A" w:rsidRPr="007D7787" w:rsidRDefault="003A79E5">
      <w:pPr>
        <w:spacing w:line="460" w:lineRule="exact"/>
        <w:ind w:firstLine="600"/>
        <w:rPr>
          <w:rFonts w:eastAsia="仿宋_GB2312"/>
          <w:color w:val="000000" w:themeColor="text1"/>
          <w:sz w:val="30"/>
          <w:szCs w:val="30"/>
        </w:rPr>
      </w:pPr>
      <w:r w:rsidRPr="007D7787">
        <w:rPr>
          <w:rFonts w:eastAsia="仿宋_GB2312" w:hint="eastAsia"/>
          <w:color w:val="000000" w:themeColor="text1"/>
          <w:sz w:val="30"/>
          <w:szCs w:val="30"/>
        </w:rPr>
        <w:t>建筑密度</w:t>
      </w:r>
      <w:r w:rsidRPr="007D7787">
        <w:rPr>
          <w:rFonts w:eastAsia="仿宋_GB2312" w:hint="eastAsia"/>
          <w:color w:val="000000" w:themeColor="text1"/>
          <w:sz w:val="30"/>
          <w:szCs w:val="30"/>
          <w:u w:val="single"/>
        </w:rPr>
        <w:t>≤</w:t>
      </w:r>
      <w:r w:rsidR="00D706D7" w:rsidRPr="007D7787">
        <w:rPr>
          <w:rFonts w:eastAsia="仿宋_GB2312"/>
          <w:color w:val="000000" w:themeColor="text1"/>
          <w:sz w:val="30"/>
          <w:szCs w:val="30"/>
          <w:u w:val="single"/>
        </w:rPr>
        <w:t>3</w:t>
      </w:r>
      <w:r w:rsidRPr="007D7787">
        <w:rPr>
          <w:rFonts w:eastAsia="仿宋_GB2312" w:hint="eastAsia"/>
          <w:color w:val="000000" w:themeColor="text1"/>
          <w:sz w:val="30"/>
          <w:szCs w:val="30"/>
          <w:u w:val="single"/>
        </w:rPr>
        <w:t>0</w:t>
      </w:r>
      <w:r w:rsidRPr="007D7787">
        <w:rPr>
          <w:rFonts w:eastAsia="仿宋_GB2312"/>
          <w:color w:val="000000" w:themeColor="text1"/>
          <w:sz w:val="30"/>
          <w:szCs w:val="30"/>
          <w:u w:val="single"/>
        </w:rPr>
        <w:t>%</w:t>
      </w:r>
      <w:r w:rsidRPr="007D7787">
        <w:rPr>
          <w:rFonts w:eastAsia="仿宋_GB2312" w:hint="eastAsia"/>
          <w:color w:val="000000" w:themeColor="text1"/>
          <w:sz w:val="30"/>
          <w:szCs w:val="30"/>
        </w:rPr>
        <w:t>；</w:t>
      </w:r>
    </w:p>
    <w:p w:rsidR="003F179A" w:rsidRPr="007D7787" w:rsidRDefault="003A79E5">
      <w:pPr>
        <w:spacing w:line="460" w:lineRule="exact"/>
        <w:ind w:firstLine="600"/>
        <w:rPr>
          <w:rFonts w:eastAsia="仿宋_GB2312"/>
          <w:color w:val="000000" w:themeColor="text1"/>
          <w:sz w:val="30"/>
          <w:szCs w:val="30"/>
        </w:rPr>
      </w:pPr>
      <w:r w:rsidRPr="007D7787">
        <w:rPr>
          <w:rFonts w:eastAsia="仿宋_GB2312" w:hint="eastAsia"/>
          <w:color w:val="000000" w:themeColor="text1"/>
          <w:sz w:val="30"/>
          <w:szCs w:val="30"/>
        </w:rPr>
        <w:t>绿地率</w:t>
      </w:r>
      <w:r w:rsidRPr="007D7787">
        <w:rPr>
          <w:rFonts w:eastAsia="仿宋_GB2312" w:hint="eastAsia"/>
          <w:color w:val="000000" w:themeColor="text1"/>
          <w:sz w:val="30"/>
          <w:szCs w:val="30"/>
        </w:rPr>
        <w:t xml:space="preserve"> </w:t>
      </w:r>
      <w:r w:rsidRPr="007D7787">
        <w:rPr>
          <w:rFonts w:eastAsia="仿宋_GB2312" w:hint="eastAsia"/>
          <w:color w:val="000000" w:themeColor="text1"/>
          <w:sz w:val="30"/>
          <w:szCs w:val="30"/>
          <w:u w:val="single"/>
        </w:rPr>
        <w:t>≥</w:t>
      </w:r>
      <w:r w:rsidR="00D706D7" w:rsidRPr="007D7787">
        <w:rPr>
          <w:rFonts w:eastAsia="仿宋_GB2312"/>
          <w:color w:val="000000" w:themeColor="text1"/>
          <w:sz w:val="30"/>
          <w:szCs w:val="30"/>
          <w:u w:val="single"/>
        </w:rPr>
        <w:t>35</w:t>
      </w:r>
      <w:r w:rsidRPr="007D7787">
        <w:rPr>
          <w:rFonts w:eastAsia="仿宋_GB2312"/>
          <w:color w:val="000000" w:themeColor="text1"/>
          <w:sz w:val="30"/>
          <w:szCs w:val="30"/>
          <w:u w:val="single"/>
        </w:rPr>
        <w:t>%</w:t>
      </w:r>
      <w:r w:rsidRPr="007D7787">
        <w:rPr>
          <w:rFonts w:eastAsia="仿宋_GB2312" w:hint="eastAsia"/>
          <w:color w:val="000000" w:themeColor="text1"/>
          <w:sz w:val="30"/>
          <w:szCs w:val="30"/>
        </w:rPr>
        <w:t>；</w:t>
      </w:r>
    </w:p>
    <w:p w:rsidR="003F179A" w:rsidRDefault="003A79E5">
      <w:pPr>
        <w:spacing w:line="460" w:lineRule="exact"/>
        <w:ind w:firstLine="600"/>
        <w:rPr>
          <w:rFonts w:eastAsia="仿宋_GB2312"/>
          <w:color w:val="000000"/>
          <w:sz w:val="30"/>
          <w:szCs w:val="30"/>
          <w:u w:val="single"/>
        </w:rPr>
      </w:pPr>
      <w:r w:rsidRPr="007D7787">
        <w:rPr>
          <w:rFonts w:eastAsia="仿宋_GB2312" w:hint="eastAsia"/>
          <w:color w:val="000000" w:themeColor="text1"/>
          <w:sz w:val="30"/>
          <w:szCs w:val="30"/>
          <w:u w:val="single"/>
        </w:rPr>
        <w:t>其他土地利用要求按无锡市</w:t>
      </w:r>
      <w:r>
        <w:rPr>
          <w:rFonts w:eastAsia="仿宋_GB2312" w:hint="eastAsia"/>
          <w:color w:val="000000"/>
          <w:sz w:val="30"/>
          <w:szCs w:val="30"/>
          <w:u w:val="single"/>
        </w:rPr>
        <w:t>自然资源和规划局出具的</w:t>
      </w:r>
      <w:r>
        <w:rPr>
          <w:rFonts w:eastAsia="仿宋_GB2312" w:hint="eastAsia"/>
          <w:color w:val="000000"/>
          <w:sz w:val="30"/>
          <w:szCs w:val="30"/>
          <w:u w:val="single"/>
        </w:rPr>
        <w:t>XDG</w:t>
      </w:r>
      <w:r>
        <w:rPr>
          <w:rFonts w:eastAsia="仿宋_GB2312" w:hint="eastAsia"/>
          <w:color w:val="000000" w:themeColor="text1"/>
          <w:sz w:val="30"/>
          <w:szCs w:val="30"/>
          <w:u w:val="single"/>
        </w:rPr>
        <w:t>-2024</w:t>
      </w:r>
      <w:bookmarkStart w:id="0" w:name="_GoBack"/>
      <w:r w:rsidRPr="00D153E6">
        <w:rPr>
          <w:rFonts w:eastAsia="仿宋_GB2312" w:hint="eastAsia"/>
          <w:color w:val="000000" w:themeColor="text1"/>
          <w:sz w:val="30"/>
          <w:szCs w:val="30"/>
          <w:u w:val="single"/>
        </w:rPr>
        <w:t>-</w:t>
      </w:r>
      <w:r w:rsidR="007D7787" w:rsidRPr="00D153E6">
        <w:rPr>
          <w:rFonts w:eastAsia="仿宋_GB2312"/>
          <w:color w:val="000000" w:themeColor="text1"/>
          <w:sz w:val="30"/>
          <w:szCs w:val="30"/>
          <w:u w:val="single"/>
        </w:rPr>
        <w:t>71</w:t>
      </w:r>
      <w:r w:rsidRPr="00D153E6">
        <w:rPr>
          <w:rFonts w:eastAsia="仿宋_GB2312" w:hint="eastAsia"/>
          <w:color w:val="000000" w:themeColor="text1"/>
          <w:sz w:val="30"/>
          <w:szCs w:val="30"/>
          <w:u w:val="single"/>
        </w:rPr>
        <w:t>号</w:t>
      </w:r>
      <w:bookmarkEnd w:id="0"/>
      <w:r>
        <w:rPr>
          <w:rFonts w:eastAsia="仿宋_GB2312" w:hint="eastAsia"/>
          <w:color w:val="000000" w:themeColor="text1"/>
          <w:sz w:val="30"/>
          <w:szCs w:val="30"/>
          <w:u w:val="single"/>
        </w:rPr>
        <w:t>地块</w:t>
      </w:r>
      <w:r>
        <w:rPr>
          <w:rFonts w:eastAsia="仿宋_GB2312" w:hint="eastAsia"/>
          <w:color w:val="000000"/>
          <w:sz w:val="30"/>
          <w:szCs w:val="30"/>
          <w:u w:val="single"/>
        </w:rPr>
        <w:t>规划设计要点及要求、无锡市新吴生态环境局出具的锡新环函〔</w:t>
      </w:r>
      <w:r>
        <w:rPr>
          <w:rFonts w:eastAsia="仿宋_GB2312" w:hint="eastAsia"/>
          <w:color w:val="000000"/>
          <w:sz w:val="30"/>
          <w:szCs w:val="30"/>
          <w:u w:val="single"/>
        </w:rPr>
        <w:t>2</w:t>
      </w:r>
      <w:r>
        <w:rPr>
          <w:rFonts w:eastAsia="仿宋_GB2312" w:hint="eastAsia"/>
          <w:color w:val="000000" w:themeColor="text1"/>
          <w:sz w:val="30"/>
          <w:szCs w:val="30"/>
          <w:u w:val="single"/>
        </w:rPr>
        <w:t>024</w:t>
      </w:r>
      <w:r w:rsidRPr="00222CB4">
        <w:rPr>
          <w:rFonts w:eastAsia="仿宋_GB2312" w:hint="eastAsia"/>
          <w:color w:val="000000" w:themeColor="text1"/>
          <w:sz w:val="30"/>
          <w:szCs w:val="30"/>
          <w:u w:val="single"/>
        </w:rPr>
        <w:t>〕</w:t>
      </w:r>
      <w:r w:rsidR="00222CB4" w:rsidRPr="00222CB4">
        <w:rPr>
          <w:rFonts w:eastAsia="仿宋_GB2312"/>
          <w:color w:val="000000" w:themeColor="text1"/>
          <w:sz w:val="30"/>
          <w:szCs w:val="30"/>
          <w:u w:val="single"/>
        </w:rPr>
        <w:t>48</w:t>
      </w:r>
      <w:r w:rsidRPr="00222CB4">
        <w:rPr>
          <w:rFonts w:eastAsia="仿宋_GB2312" w:hint="eastAsia"/>
          <w:color w:val="000000" w:themeColor="text1"/>
          <w:sz w:val="30"/>
          <w:szCs w:val="30"/>
          <w:u w:val="single"/>
        </w:rPr>
        <w:t>号环保意见的复函、无锡市新吴区住房和城乡建设局出具的锡新建开意</w:t>
      </w:r>
      <w:r w:rsidRPr="00222CB4">
        <w:rPr>
          <w:rFonts w:eastAsia="仿宋_GB2312" w:hint="eastAsia"/>
          <w:color w:val="000000" w:themeColor="text1"/>
          <w:sz w:val="30"/>
          <w:szCs w:val="30"/>
          <w:u w:val="single"/>
        </w:rPr>
        <w:t>202</w:t>
      </w:r>
      <w:r w:rsidR="00D63D32" w:rsidRPr="00222CB4">
        <w:rPr>
          <w:rFonts w:eastAsia="仿宋_GB2312"/>
          <w:color w:val="000000" w:themeColor="text1"/>
          <w:sz w:val="30"/>
          <w:szCs w:val="30"/>
          <w:u w:val="single"/>
        </w:rPr>
        <w:t>4</w:t>
      </w:r>
      <w:r w:rsidRPr="00222CB4">
        <w:rPr>
          <w:rFonts w:eastAsia="仿宋_GB2312" w:hint="eastAsia"/>
          <w:color w:val="000000" w:themeColor="text1"/>
          <w:sz w:val="30"/>
          <w:szCs w:val="30"/>
          <w:u w:val="single"/>
        </w:rPr>
        <w:t>-</w:t>
      </w:r>
      <w:r w:rsidR="00222CB4" w:rsidRPr="00222CB4">
        <w:rPr>
          <w:rFonts w:eastAsia="仿宋_GB2312"/>
          <w:color w:val="000000" w:themeColor="text1"/>
          <w:sz w:val="30"/>
          <w:szCs w:val="30"/>
          <w:u w:val="single"/>
        </w:rPr>
        <w:t>02</w:t>
      </w:r>
      <w:r w:rsidRPr="00222CB4">
        <w:rPr>
          <w:rFonts w:eastAsia="仿宋_GB2312" w:hint="eastAsia"/>
          <w:color w:val="000000" w:themeColor="text1"/>
          <w:sz w:val="30"/>
          <w:szCs w:val="30"/>
          <w:u w:val="single"/>
        </w:rPr>
        <w:t>地块建设条件意见书、无锡市水利局出具的锡水行审函〔</w:t>
      </w:r>
      <w:r w:rsidRPr="00222CB4">
        <w:rPr>
          <w:rFonts w:eastAsia="仿宋_GB2312" w:hint="eastAsia"/>
          <w:color w:val="000000" w:themeColor="text1"/>
          <w:sz w:val="30"/>
          <w:szCs w:val="30"/>
          <w:u w:val="single"/>
        </w:rPr>
        <w:t>2024</w:t>
      </w:r>
      <w:r w:rsidRPr="00222CB4">
        <w:rPr>
          <w:rFonts w:eastAsia="仿宋_GB2312" w:hint="eastAsia"/>
          <w:color w:val="000000" w:themeColor="text1"/>
          <w:sz w:val="30"/>
          <w:szCs w:val="30"/>
          <w:u w:val="single"/>
        </w:rPr>
        <w:t>〕</w:t>
      </w:r>
      <w:r w:rsidR="00C61967" w:rsidRPr="00C61967">
        <w:rPr>
          <w:rFonts w:eastAsia="仿宋_GB2312"/>
          <w:color w:val="000000" w:themeColor="text1"/>
          <w:sz w:val="30"/>
          <w:szCs w:val="30"/>
          <w:u w:val="single"/>
        </w:rPr>
        <w:t>105</w:t>
      </w:r>
      <w:r w:rsidRPr="00222CB4">
        <w:rPr>
          <w:rFonts w:eastAsia="仿宋_GB2312" w:hint="eastAsia"/>
          <w:color w:val="000000" w:themeColor="text1"/>
          <w:sz w:val="30"/>
          <w:szCs w:val="30"/>
          <w:u w:val="single"/>
        </w:rPr>
        <w:t>号水利意见的函和无锡市市政和园林局出具的锡政园函〔</w:t>
      </w:r>
      <w:r w:rsidRPr="00222CB4">
        <w:rPr>
          <w:rFonts w:eastAsia="仿宋_GB2312" w:hint="eastAsia"/>
          <w:color w:val="000000" w:themeColor="text1"/>
          <w:sz w:val="30"/>
          <w:szCs w:val="30"/>
          <w:u w:val="single"/>
        </w:rPr>
        <w:t>202</w:t>
      </w:r>
      <w:r w:rsidR="004378F3" w:rsidRPr="00222CB4">
        <w:rPr>
          <w:rFonts w:eastAsia="仿宋_GB2312"/>
          <w:color w:val="000000" w:themeColor="text1"/>
          <w:sz w:val="30"/>
          <w:szCs w:val="30"/>
          <w:u w:val="single"/>
        </w:rPr>
        <w:t>4</w:t>
      </w:r>
      <w:r w:rsidRPr="00222CB4">
        <w:rPr>
          <w:rFonts w:eastAsia="仿宋_GB2312" w:hint="eastAsia"/>
          <w:color w:val="000000" w:themeColor="text1"/>
          <w:sz w:val="30"/>
          <w:szCs w:val="30"/>
          <w:u w:val="single"/>
        </w:rPr>
        <w:t>〕</w:t>
      </w:r>
      <w:r w:rsidR="00222CB4" w:rsidRPr="00222CB4">
        <w:rPr>
          <w:rFonts w:eastAsia="仿宋_GB2312"/>
          <w:color w:val="000000" w:themeColor="text1"/>
          <w:sz w:val="30"/>
          <w:szCs w:val="30"/>
          <w:u w:val="single"/>
        </w:rPr>
        <w:t>25</w:t>
      </w:r>
      <w:r w:rsidRPr="00222CB4">
        <w:rPr>
          <w:rFonts w:eastAsia="仿宋_GB2312" w:hint="eastAsia"/>
          <w:color w:val="000000" w:themeColor="text1"/>
          <w:sz w:val="30"/>
          <w:szCs w:val="30"/>
          <w:u w:val="single"/>
        </w:rPr>
        <w:t>号</w:t>
      </w:r>
      <w:r>
        <w:rPr>
          <w:rFonts w:eastAsia="仿宋_GB2312" w:hint="eastAsia"/>
          <w:sz w:val="30"/>
          <w:szCs w:val="30"/>
          <w:u w:val="single"/>
        </w:rPr>
        <w:t>意见的复函</w:t>
      </w:r>
      <w:r>
        <w:rPr>
          <w:rFonts w:eastAsia="仿宋_GB2312" w:hint="eastAsia"/>
          <w:color w:val="000000"/>
          <w:sz w:val="30"/>
          <w:szCs w:val="30"/>
          <w:u w:val="single"/>
        </w:rPr>
        <w:t> </w:t>
      </w:r>
      <w:r>
        <w:rPr>
          <w:rFonts w:eastAsia="仿宋_GB2312" w:hint="eastAsia"/>
          <w:color w:val="000000"/>
          <w:sz w:val="30"/>
          <w:szCs w:val="30"/>
          <w:u w:val="single"/>
        </w:rPr>
        <w:t>，具体由出具该意见的单位负责协调和监管</w:t>
      </w:r>
      <w:r>
        <w:rPr>
          <w:rFonts w:eastAsia="仿宋_GB2312" w:hint="eastAsia"/>
          <w:color w:val="000000"/>
          <w:sz w:val="30"/>
          <w:szCs w:val="30"/>
          <w:u w:val="single"/>
        </w:rPr>
        <w:t> </w:t>
      </w:r>
      <w:r>
        <w:rPr>
          <w:rFonts w:eastAsia="仿宋_GB2312" w:hint="eastAsia"/>
          <w:color w:val="000000"/>
          <w:sz w:val="30"/>
          <w:szCs w:val="30"/>
        </w:rPr>
        <w:t>。</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Pr>
          <w:rFonts w:eastAsia="仿宋_GB2312" w:hint="eastAsia"/>
          <w:color w:val="000000"/>
          <w:sz w:val="30"/>
          <w:szCs w:val="30"/>
          <w:u w:val="single"/>
        </w:rPr>
        <w:t xml:space="preserve">  </w:t>
      </w:r>
      <w:r>
        <w:rPr>
          <w:rFonts w:eastAsia="仿宋_GB2312" w:hint="eastAsia"/>
          <w:color w:val="000000"/>
          <w:sz w:val="30"/>
          <w:szCs w:val="30"/>
          <w:u w:val="single"/>
        </w:rPr>
        <w:t>（二）</w:t>
      </w:r>
      <w:r>
        <w:rPr>
          <w:rFonts w:eastAsia="仿宋_GB2312" w:hint="eastAsia"/>
          <w:color w:val="000000"/>
          <w:sz w:val="30"/>
          <w:szCs w:val="30"/>
        </w:rPr>
        <w:t>项规定执行：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sz w:val="30"/>
          <w:szCs w:val="30"/>
          <w:u w:val="single"/>
        </w:rPr>
        <w:t xml:space="preserve">  /  </w:t>
      </w:r>
      <w:r>
        <w:rPr>
          <w:rFonts w:eastAsia="仿宋_GB2312" w:hint="eastAsia"/>
          <w:sz w:val="30"/>
          <w:szCs w:val="30"/>
        </w:rPr>
        <w:t>％，即不超过</w:t>
      </w:r>
      <w:r>
        <w:rPr>
          <w:rFonts w:eastAsia="仿宋_GB2312" w:hint="eastAsia"/>
          <w:sz w:val="30"/>
          <w:szCs w:val="30"/>
          <w:u w:val="single"/>
        </w:rPr>
        <w:t xml:space="preserve">  /  </w:t>
      </w:r>
      <w:r>
        <w:rPr>
          <w:rFonts w:eastAsia="仿宋_GB2312" w:hint="eastAsia"/>
          <w:sz w:val="30"/>
          <w:szCs w:val="30"/>
        </w:rPr>
        <w:t>平方米</w:t>
      </w:r>
      <w:r>
        <w:rPr>
          <w:rFonts w:eastAsia="仿宋_GB2312" w:hint="eastAsia"/>
          <w:sz w:val="30"/>
          <w:szCs w:val="30"/>
        </w:rPr>
        <w:t xml:space="preserve">, </w:t>
      </w:r>
      <w:r>
        <w:rPr>
          <w:rFonts w:eastAsia="仿宋_GB2312" w:hint="eastAsia"/>
          <w:sz w:val="30"/>
          <w:szCs w:val="30"/>
        </w:rPr>
        <w:t>建筑面积不超过</w:t>
      </w:r>
      <w:r>
        <w:rPr>
          <w:rFonts w:eastAsia="仿宋_GB2312" w:hint="eastAsia"/>
          <w:sz w:val="30"/>
          <w:szCs w:val="30"/>
          <w:u w:val="single"/>
        </w:rPr>
        <w:t xml:space="preserve">  /  </w:t>
      </w:r>
      <w:r>
        <w:rPr>
          <w:rFonts w:eastAsia="仿宋_GB2312" w:hint="eastAsia"/>
          <w:sz w:val="30"/>
          <w:szCs w:val="30"/>
        </w:rPr>
        <w:t>平方米。受让人</w:t>
      </w:r>
      <w:r>
        <w:rPr>
          <w:rFonts w:eastAsia="仿宋_GB2312" w:hint="eastAsia"/>
          <w:color w:val="000000"/>
          <w:sz w:val="30"/>
          <w:szCs w:val="30"/>
        </w:rPr>
        <w:t>同意不在受让宗地范围内建造成套住宅、专家楼、宾馆、招待所和培训中心等非生产性设施；</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r>
        <w:rPr>
          <w:rFonts w:eastAsia="仿宋_GB2312" w:hint="eastAsia"/>
          <w:color w:val="000000"/>
          <w:sz w:val="30"/>
          <w:szCs w:val="30"/>
        </w:rPr>
        <w:t>90</w:t>
      </w:r>
      <w:r>
        <w:rPr>
          <w:rFonts w:eastAsia="仿宋_GB2312" w:hint="eastAsia"/>
          <w:color w:val="000000"/>
          <w:sz w:val="30"/>
          <w:szCs w:val="30"/>
        </w:rPr>
        <w:t>平方米以下住房套</w:t>
      </w:r>
      <w:r>
        <w:rPr>
          <w:rFonts w:eastAsia="仿宋_GB2312" w:hint="eastAsia"/>
          <w:color w:val="000000"/>
          <w:sz w:val="30"/>
          <w:szCs w:val="30"/>
        </w:rPr>
        <w:lastRenderedPageBreak/>
        <w:t>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r>
        <w:rPr>
          <w:rFonts w:eastAsia="仿宋_GB2312" w:hint="eastAsia"/>
          <w:color w:val="000000"/>
          <w:sz w:val="30"/>
          <w:szCs w:val="30"/>
        </w:rPr>
        <w:t>90</w:t>
      </w:r>
      <w:r>
        <w:rPr>
          <w:rFonts w:eastAsia="仿宋_GB2312" w:hint="eastAsia"/>
          <w:color w:val="000000"/>
          <w:sz w:val="30"/>
          <w:szCs w:val="30"/>
        </w:rPr>
        <w:t>平方米以下住房面积占宗地开发建设总面积的比例不低于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w:t>
      </w:r>
      <w:r>
        <w:rPr>
          <w:rFonts w:eastAsia="仿宋_GB2312"/>
          <w:color w:val="000000"/>
          <w:sz w:val="30"/>
          <w:szCs w:val="30"/>
          <w:u w:val="single"/>
        </w:rPr>
        <w:t>4</w:t>
      </w:r>
      <w:r>
        <w:rPr>
          <w:rFonts w:eastAsia="仿宋_GB2312" w:hint="eastAsia"/>
          <w:color w:val="000000"/>
          <w:sz w:val="30"/>
          <w:szCs w:val="30"/>
        </w:rPr>
        <w:t>种方式履行：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Pr>
          <w:rFonts w:eastAsia="仿宋_GB2312" w:hint="eastAsia"/>
          <w:color w:val="000000"/>
          <w:sz w:val="30"/>
          <w:szCs w:val="30"/>
          <w:u w:val="single"/>
        </w:rPr>
        <w:t>按经批准的规划设计方案执行。</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         </w:t>
      </w:r>
      <w:r>
        <w:rPr>
          <w:rFonts w:eastAsia="仿宋_GB2312" w:hint="eastAsia"/>
          <w:color w:val="000000"/>
          <w:sz w:val="30"/>
          <w:szCs w:val="30"/>
        </w:rPr>
        <w:t>；</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         </w:t>
      </w:r>
      <w:r>
        <w:rPr>
          <w:rFonts w:eastAsia="仿宋_GB2312" w:hint="eastAsia"/>
          <w:color w:val="000000"/>
          <w:sz w:val="30"/>
          <w:szCs w:val="30"/>
        </w:rPr>
        <w:t>。</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Pr>
          <w:rFonts w:eastAsia="仿宋_GB2312" w:hint="eastAsia"/>
          <w:color w:val="000000"/>
          <w:sz w:val="30"/>
          <w:szCs w:val="30"/>
          <w:u w:val="single"/>
        </w:rPr>
        <w:t>约定交地之日起</w:t>
      </w:r>
      <w:r>
        <w:rPr>
          <w:rFonts w:eastAsia="仿宋_GB2312" w:hint="eastAsia"/>
          <w:color w:val="000000"/>
          <w:sz w:val="30"/>
          <w:szCs w:val="30"/>
          <w:u w:val="single"/>
        </w:rPr>
        <w:t>12</w:t>
      </w:r>
      <w:r>
        <w:rPr>
          <w:rFonts w:eastAsia="仿宋_GB2312" w:hint="eastAsia"/>
          <w:color w:val="000000"/>
          <w:sz w:val="30"/>
          <w:szCs w:val="30"/>
          <w:u w:val="single"/>
        </w:rPr>
        <w:t>个月</w:t>
      </w:r>
      <w:r>
        <w:rPr>
          <w:rFonts w:eastAsia="仿宋_GB2312" w:hint="eastAsia"/>
          <w:color w:val="000000"/>
          <w:sz w:val="30"/>
          <w:szCs w:val="30"/>
        </w:rPr>
        <w:t>内开工，在</w:t>
      </w:r>
      <w:r>
        <w:rPr>
          <w:rFonts w:eastAsia="仿宋_GB2312" w:hint="eastAsia"/>
          <w:color w:val="000000"/>
          <w:sz w:val="30"/>
          <w:szCs w:val="30"/>
          <w:u w:val="single"/>
        </w:rPr>
        <w:t>约定开工之日起</w:t>
      </w:r>
      <w:r w:rsidR="00A069BB">
        <w:rPr>
          <w:rFonts w:eastAsia="仿宋_GB2312"/>
          <w:color w:val="000000"/>
          <w:sz w:val="30"/>
          <w:szCs w:val="30"/>
          <w:u w:val="single"/>
        </w:rPr>
        <w:t>36</w:t>
      </w:r>
      <w:r>
        <w:rPr>
          <w:rFonts w:eastAsia="仿宋_GB2312" w:hint="eastAsia"/>
          <w:color w:val="000000"/>
          <w:sz w:val="30"/>
          <w:szCs w:val="30"/>
          <w:u w:val="single"/>
        </w:rPr>
        <w:t>个月内</w:t>
      </w:r>
      <w:r>
        <w:rPr>
          <w:rFonts w:eastAsia="仿宋_GB2312" w:hint="eastAsia"/>
          <w:color w:val="000000"/>
          <w:sz w:val="30"/>
          <w:szCs w:val="30"/>
        </w:rPr>
        <w:t>竣工。</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w:t>
      </w:r>
      <w:r>
        <w:rPr>
          <w:rFonts w:eastAsia="仿宋_GB2312" w:hint="eastAsia"/>
          <w:color w:val="000000"/>
          <w:sz w:val="30"/>
          <w:szCs w:val="30"/>
        </w:rPr>
        <w:lastRenderedPageBreak/>
        <w:t>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3F179A" w:rsidRDefault="003A79E5">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lastRenderedPageBreak/>
        <w:t>本合同项下的全部或部分国有建设用地使用权出租后，本合同和土地登记文件中载明的权利、义务仍由受让人承担。</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国有建设用地使用权转让、抵押的，转让、抵押双方应持本合同和相应的转让、抵押合同及国有土地使用证，到自然资源管理部门申请办理土地变更登记。</w:t>
      </w:r>
    </w:p>
    <w:p w:rsidR="003F179A" w:rsidRDefault="003A79E5">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项约定履行：</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w:t>
      </w:r>
      <w:r>
        <w:rPr>
          <w:rFonts w:eastAsia="仿宋_GB2312" w:hint="eastAsia"/>
          <w:color w:val="000000"/>
          <w:sz w:val="30"/>
          <w:szCs w:val="30"/>
        </w:rPr>
        <w:lastRenderedPageBreak/>
        <w:t>附属设施失去正常使用功能的，出让人可要求土地使用者移动或拆除地上建筑物、构筑物及其附属设施，恢复场地平整。</w:t>
      </w:r>
    </w:p>
    <w:p w:rsidR="003F179A" w:rsidRDefault="003A79E5">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3F179A" w:rsidRDefault="003A79E5">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3F179A" w:rsidRDefault="003A79E5">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Pr>
          <w:rFonts w:eastAsia="仿宋_GB2312"/>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‰向出让人缴纳违约金；延期付款超过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lastRenderedPageBreak/>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0.5 </w:t>
      </w:r>
      <w:r>
        <w:rPr>
          <w:rFonts w:eastAsia="仿宋_GB2312" w:hint="eastAsia"/>
          <w:color w:val="000000"/>
          <w:sz w:val="30"/>
          <w:szCs w:val="30"/>
        </w:rPr>
        <w:t>‰的违约金，出让人有权要求受让人继续履约。</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0.5  </w:t>
      </w:r>
      <w:r>
        <w:rPr>
          <w:rFonts w:eastAsia="仿宋_GB2312" w:hint="eastAsia"/>
          <w:color w:val="000000"/>
          <w:sz w:val="30"/>
          <w:szCs w:val="30"/>
        </w:rPr>
        <w:t>‰的违约金。</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w:t>
      </w:r>
      <w:r>
        <w:rPr>
          <w:rFonts w:eastAsia="仿宋_GB2312" w:hint="eastAsia"/>
          <w:color w:val="000000"/>
          <w:sz w:val="30"/>
          <w:szCs w:val="30"/>
        </w:rPr>
        <w:lastRenderedPageBreak/>
        <w:t>出让人支付相当于宗地出让价款</w:t>
      </w:r>
      <w:r>
        <w:rPr>
          <w:rFonts w:eastAsia="仿宋_GB2312" w:hint="eastAsia"/>
          <w:color w:val="000000"/>
          <w:sz w:val="30"/>
          <w:szCs w:val="30"/>
          <w:u w:val="single"/>
        </w:rPr>
        <w:t xml:space="preserve">  /   </w:t>
      </w:r>
      <w:r>
        <w:rPr>
          <w:rFonts w:eastAsia="仿宋_GB2312" w:hint="eastAsia"/>
          <w:color w:val="000000"/>
          <w:sz w:val="30"/>
          <w:szCs w:val="30"/>
        </w:rPr>
        <w:t>‰的违约金，并自行拆除相应的绿化和建筑设施。</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Pr>
          <w:rFonts w:eastAsia="仿宋_GB2312"/>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3F179A" w:rsidRDefault="003F179A">
      <w:pPr>
        <w:spacing w:line="460" w:lineRule="exact"/>
        <w:ind w:left="178"/>
        <w:jc w:val="center"/>
        <w:rPr>
          <w:rFonts w:eastAsia="黑体"/>
          <w:sz w:val="32"/>
          <w:szCs w:val="36"/>
        </w:rPr>
      </w:pPr>
    </w:p>
    <w:p w:rsidR="003F179A" w:rsidRDefault="003A79E5">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3F179A" w:rsidRDefault="003A79E5">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本合同项下宗地出让方案已经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w:t>
      </w:r>
      <w:r>
        <w:rPr>
          <w:rFonts w:eastAsia="仿宋_GB2312" w:hint="eastAsia"/>
          <w:color w:val="000000"/>
          <w:sz w:val="30"/>
          <w:szCs w:val="30"/>
        </w:rPr>
        <w:lastRenderedPageBreak/>
        <w:t>告知对方，否则由此引起的无法及时告知的责任由信息变更方承担。</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贰拾</w:t>
      </w:r>
      <w:r w:rsidR="00F82CA3">
        <w:rPr>
          <w:rFonts w:eastAsia="仿宋_GB2312" w:hint="eastAsia"/>
          <w:color w:val="000000"/>
          <w:sz w:val="30"/>
          <w:szCs w:val="30"/>
          <w:u w:val="single"/>
        </w:rPr>
        <w:t>肆</w:t>
      </w:r>
      <w:r>
        <w:rPr>
          <w:rFonts w:eastAsia="仿宋_GB2312" w:hint="eastAsia"/>
          <w:color w:val="000000"/>
          <w:sz w:val="30"/>
          <w:szCs w:val="30"/>
        </w:rPr>
        <w:t>页，以中文书写为准。</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3F179A" w:rsidRDefault="003A79E5">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xml:space="preserve">   </w:t>
      </w:r>
      <w:r>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xml:space="preserve">   </w:t>
      </w:r>
      <w:r>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3F179A" w:rsidRDefault="003A79E5">
      <w:pPr>
        <w:spacing w:line="460" w:lineRule="exact"/>
        <w:ind w:firstLine="602"/>
        <w:rPr>
          <w:rFonts w:eastAsia="仿宋_GB2312"/>
          <w:color w:val="000000"/>
          <w:sz w:val="30"/>
          <w:szCs w:val="30"/>
        </w:rPr>
      </w:pPr>
      <w:r>
        <w:rPr>
          <w:rFonts w:eastAsia="仿宋_GB2312"/>
          <w:b/>
          <w:bCs/>
          <w:color w:val="000000"/>
          <w:sz w:val="30"/>
          <w:szCs w:val="30"/>
        </w:rPr>
        <w:t>第四十七条</w:t>
      </w:r>
      <w:r>
        <w:rPr>
          <w:rFonts w:eastAsia="仿宋_GB2312" w:hint="eastAsia"/>
          <w:b/>
          <w:bCs/>
          <w:color w:val="000000"/>
          <w:sz w:val="30"/>
          <w:szCs w:val="30"/>
        </w:rPr>
        <w:t xml:space="preserve"> </w:t>
      </w:r>
      <w:r>
        <w:rPr>
          <w:rFonts w:eastAsia="仿宋_GB2312"/>
          <w:color w:val="000000"/>
          <w:sz w:val="30"/>
          <w:szCs w:val="30"/>
        </w:rPr>
        <w:t>国有建设用地使用权出让价款的缴纳，由受让人按照相关规定和</w:t>
      </w:r>
      <w:r>
        <w:rPr>
          <w:rFonts w:eastAsia="仿宋_GB2312" w:hint="eastAsia"/>
          <w:color w:val="000000"/>
          <w:sz w:val="30"/>
          <w:szCs w:val="30"/>
        </w:rPr>
        <w:t>本合同</w:t>
      </w:r>
      <w:r>
        <w:rPr>
          <w:rFonts w:eastAsia="仿宋_GB2312"/>
          <w:color w:val="000000"/>
          <w:sz w:val="30"/>
          <w:szCs w:val="30"/>
        </w:rPr>
        <w:t>约定，向税务部门《缴款通知书》指定的税务机关缴纳。</w:t>
      </w:r>
    </w:p>
    <w:p w:rsidR="003F179A" w:rsidRDefault="003F179A">
      <w:pPr>
        <w:spacing w:line="460" w:lineRule="exact"/>
        <w:ind w:firstLine="602"/>
        <w:rPr>
          <w:rFonts w:eastAsia="仿宋_GB2312"/>
          <w:b/>
          <w:bCs/>
          <w:color w:val="000000"/>
          <w:sz w:val="30"/>
          <w:szCs w:val="30"/>
        </w:rPr>
      </w:pPr>
    </w:p>
    <w:p w:rsidR="00730FC2" w:rsidRDefault="00730FC2">
      <w:pPr>
        <w:spacing w:line="460" w:lineRule="exact"/>
        <w:ind w:firstLine="602"/>
        <w:rPr>
          <w:rFonts w:eastAsia="仿宋_GB2312"/>
          <w:b/>
          <w:bCs/>
          <w:color w:val="000000"/>
          <w:sz w:val="30"/>
          <w:szCs w:val="30"/>
        </w:rPr>
      </w:pPr>
    </w:p>
    <w:p w:rsidR="00730FC2" w:rsidRDefault="00730FC2">
      <w:pPr>
        <w:spacing w:line="460" w:lineRule="exact"/>
        <w:ind w:firstLine="602"/>
        <w:rPr>
          <w:rFonts w:eastAsia="仿宋_GB2312"/>
          <w:b/>
          <w:bCs/>
          <w:color w:val="000000"/>
          <w:sz w:val="30"/>
          <w:szCs w:val="30"/>
        </w:rPr>
      </w:pPr>
    </w:p>
    <w:p w:rsidR="003F179A" w:rsidRDefault="003A79E5">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4A0" w:firstRow="1" w:lastRow="0" w:firstColumn="1" w:lastColumn="0" w:noHBand="0" w:noVBand="1"/>
      </w:tblPr>
      <w:tblGrid>
        <w:gridCol w:w="4428"/>
        <w:gridCol w:w="4094"/>
      </w:tblGrid>
      <w:tr w:rsidR="003F179A">
        <w:tc>
          <w:tcPr>
            <w:tcW w:w="4428" w:type="dxa"/>
          </w:tcPr>
          <w:p w:rsidR="003F179A" w:rsidRDefault="003A79E5">
            <w:pPr>
              <w:spacing w:line="460" w:lineRule="exact"/>
              <w:ind w:left="1800" w:hangingChars="600" w:hanging="1800"/>
              <w:rPr>
                <w:rFonts w:eastAsia="仿宋_GB2312"/>
                <w:sz w:val="32"/>
              </w:rPr>
            </w:pPr>
            <w:r>
              <w:rPr>
                <w:rFonts w:eastAsia="仿宋_GB2312" w:hint="eastAsia"/>
                <w:color w:val="000000"/>
                <w:sz w:val="30"/>
                <w:szCs w:val="30"/>
              </w:rPr>
              <w:t>出让人（章）：无锡市自然资源和规划局</w:t>
            </w:r>
            <w:r>
              <w:rPr>
                <w:rFonts w:eastAsia="仿宋_GB2312" w:hint="eastAsia"/>
                <w:color w:val="000000"/>
                <w:sz w:val="30"/>
                <w:szCs w:val="30"/>
              </w:rPr>
              <w:t xml:space="preserve">   </w:t>
            </w:r>
          </w:p>
        </w:tc>
        <w:tc>
          <w:tcPr>
            <w:tcW w:w="4094" w:type="dxa"/>
          </w:tcPr>
          <w:p w:rsidR="003F179A" w:rsidRDefault="003A79E5">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Pr>
                <w:rFonts w:eastAsia="仿宋_GB2312" w:hint="eastAsia"/>
                <w:color w:val="000000"/>
                <w:sz w:val="30"/>
                <w:szCs w:val="30"/>
              </w:rPr>
              <w:t xml:space="preserve"> </w:t>
            </w:r>
          </w:p>
        </w:tc>
      </w:tr>
      <w:tr w:rsidR="003F179A">
        <w:tc>
          <w:tcPr>
            <w:tcW w:w="4428" w:type="dxa"/>
          </w:tcPr>
          <w:p w:rsidR="003F179A" w:rsidRDefault="003F179A">
            <w:pPr>
              <w:spacing w:line="460" w:lineRule="exact"/>
              <w:rPr>
                <w:rFonts w:eastAsia="仿宋_GB2312"/>
                <w:sz w:val="32"/>
              </w:rPr>
            </w:pPr>
          </w:p>
          <w:p w:rsidR="003F179A" w:rsidRDefault="003F179A">
            <w:pPr>
              <w:spacing w:line="460" w:lineRule="exact"/>
              <w:rPr>
                <w:rFonts w:eastAsia="仿宋_GB2312"/>
                <w:sz w:val="32"/>
              </w:rPr>
            </w:pPr>
          </w:p>
          <w:p w:rsidR="003F179A" w:rsidRDefault="003F179A">
            <w:pPr>
              <w:spacing w:line="460" w:lineRule="exact"/>
              <w:rPr>
                <w:rFonts w:eastAsia="仿宋_GB2312"/>
                <w:sz w:val="32"/>
              </w:rPr>
            </w:pPr>
          </w:p>
          <w:p w:rsidR="003F179A" w:rsidRDefault="003A79E5">
            <w:pPr>
              <w:spacing w:line="460" w:lineRule="exact"/>
              <w:rPr>
                <w:rFonts w:eastAsia="仿宋_GB2312"/>
                <w:sz w:val="32"/>
              </w:rPr>
            </w:pPr>
            <w:r>
              <w:rPr>
                <w:rFonts w:eastAsia="仿宋_GB2312" w:hint="eastAsia"/>
                <w:sz w:val="32"/>
              </w:rPr>
              <w:t>法定代表人（委托代理人）</w:t>
            </w:r>
          </w:p>
          <w:p w:rsidR="003F179A" w:rsidRDefault="003A79E5">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3F179A" w:rsidRDefault="003F179A">
            <w:pPr>
              <w:spacing w:line="460" w:lineRule="exact"/>
              <w:rPr>
                <w:rFonts w:eastAsia="仿宋_GB2312"/>
                <w:sz w:val="32"/>
              </w:rPr>
            </w:pPr>
          </w:p>
          <w:p w:rsidR="003F179A" w:rsidRDefault="003F179A">
            <w:pPr>
              <w:spacing w:line="460" w:lineRule="exact"/>
              <w:rPr>
                <w:rFonts w:eastAsia="仿宋_GB2312"/>
                <w:sz w:val="32"/>
              </w:rPr>
            </w:pPr>
          </w:p>
          <w:p w:rsidR="003F179A" w:rsidRDefault="003F179A">
            <w:pPr>
              <w:spacing w:line="460" w:lineRule="exact"/>
              <w:rPr>
                <w:rFonts w:eastAsia="仿宋_GB2312"/>
                <w:sz w:val="32"/>
              </w:rPr>
            </w:pPr>
          </w:p>
          <w:p w:rsidR="003F179A" w:rsidRDefault="003A79E5">
            <w:pPr>
              <w:spacing w:line="460" w:lineRule="exact"/>
              <w:rPr>
                <w:rFonts w:eastAsia="仿宋_GB2312"/>
                <w:sz w:val="32"/>
              </w:rPr>
            </w:pPr>
            <w:r>
              <w:rPr>
                <w:rFonts w:eastAsia="仿宋_GB2312" w:hint="eastAsia"/>
                <w:sz w:val="32"/>
              </w:rPr>
              <w:t>法定代表人（委托代理人）</w:t>
            </w:r>
          </w:p>
          <w:p w:rsidR="003F179A" w:rsidRDefault="003A79E5">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3F179A">
        <w:tc>
          <w:tcPr>
            <w:tcW w:w="8522" w:type="dxa"/>
            <w:gridSpan w:val="2"/>
          </w:tcPr>
          <w:p w:rsidR="003F179A" w:rsidRDefault="003F179A">
            <w:pPr>
              <w:spacing w:line="460" w:lineRule="exact"/>
              <w:rPr>
                <w:rFonts w:eastAsia="仿宋_GB2312"/>
                <w:color w:val="000000"/>
                <w:sz w:val="30"/>
                <w:szCs w:val="30"/>
              </w:rPr>
            </w:pPr>
          </w:p>
          <w:p w:rsidR="003F179A" w:rsidRDefault="003F179A">
            <w:pPr>
              <w:spacing w:line="460" w:lineRule="exact"/>
              <w:jc w:val="center"/>
              <w:rPr>
                <w:rFonts w:eastAsia="仿宋_GB2312"/>
                <w:color w:val="000000"/>
                <w:sz w:val="30"/>
                <w:szCs w:val="30"/>
              </w:rPr>
            </w:pPr>
          </w:p>
          <w:p w:rsidR="003F179A" w:rsidRDefault="003F179A" w:rsidP="00730FC2">
            <w:pPr>
              <w:spacing w:line="460" w:lineRule="exact"/>
              <w:rPr>
                <w:rFonts w:eastAsia="仿宋_GB2312"/>
                <w:color w:val="000000"/>
                <w:sz w:val="30"/>
                <w:szCs w:val="30"/>
              </w:rPr>
            </w:pPr>
          </w:p>
          <w:p w:rsidR="003F179A" w:rsidRDefault="003F179A">
            <w:pPr>
              <w:spacing w:line="460" w:lineRule="exact"/>
              <w:jc w:val="center"/>
              <w:rPr>
                <w:rFonts w:eastAsia="仿宋_GB2312"/>
                <w:color w:val="000000"/>
                <w:sz w:val="30"/>
                <w:szCs w:val="30"/>
              </w:rPr>
            </w:pPr>
          </w:p>
          <w:p w:rsidR="003F179A" w:rsidRDefault="003F179A">
            <w:pPr>
              <w:spacing w:line="460" w:lineRule="exact"/>
              <w:jc w:val="center"/>
              <w:rPr>
                <w:rFonts w:eastAsia="仿宋_GB2312"/>
                <w:color w:val="000000"/>
                <w:sz w:val="30"/>
                <w:szCs w:val="30"/>
              </w:rPr>
            </w:pPr>
          </w:p>
          <w:p w:rsidR="003F179A" w:rsidRDefault="003A79E5">
            <w:pPr>
              <w:spacing w:line="460" w:lineRule="exact"/>
              <w:jc w:val="center"/>
              <w:rPr>
                <w:rFonts w:eastAsia="仿宋_GB2312"/>
                <w:color w:val="000000"/>
                <w:sz w:val="30"/>
                <w:szCs w:val="30"/>
              </w:rPr>
            </w:pPr>
            <w:r>
              <w:rPr>
                <w:rFonts w:eastAsia="仿宋_GB2312" w:hint="eastAsia"/>
                <w:color w:val="000000"/>
                <w:sz w:val="30"/>
                <w:szCs w:val="30"/>
              </w:rPr>
              <w:t xml:space="preserve"> </w:t>
            </w:r>
            <w:r>
              <w:rPr>
                <w:rFonts w:eastAsia="仿宋_GB2312" w:hint="eastAsia"/>
                <w:color w:val="000000"/>
                <w:sz w:val="30"/>
                <w:szCs w:val="30"/>
              </w:rPr>
              <w:t>年</w:t>
            </w:r>
            <w:r>
              <w:rPr>
                <w:rFonts w:eastAsia="仿宋_GB2312" w:hint="eastAsia"/>
                <w:color w:val="000000"/>
                <w:sz w:val="30"/>
                <w:szCs w:val="30"/>
              </w:rPr>
              <w:t xml:space="preserve">  </w:t>
            </w:r>
            <w:r>
              <w:rPr>
                <w:rFonts w:eastAsia="仿宋_GB2312" w:hint="eastAsia"/>
                <w:color w:val="000000"/>
                <w:sz w:val="30"/>
                <w:szCs w:val="30"/>
              </w:rPr>
              <w:t>月</w:t>
            </w:r>
            <w:r>
              <w:rPr>
                <w:rFonts w:eastAsia="仿宋_GB2312" w:hint="eastAsia"/>
                <w:color w:val="000000"/>
                <w:sz w:val="30"/>
                <w:szCs w:val="30"/>
              </w:rPr>
              <w:t xml:space="preserve">  </w:t>
            </w:r>
            <w:r>
              <w:rPr>
                <w:rFonts w:eastAsia="仿宋_GB2312" w:hint="eastAsia"/>
                <w:color w:val="000000"/>
                <w:sz w:val="30"/>
                <w:szCs w:val="30"/>
              </w:rPr>
              <w:t>日</w:t>
            </w:r>
          </w:p>
          <w:p w:rsidR="003F179A" w:rsidRDefault="003F179A" w:rsidP="00AD3138">
            <w:pPr>
              <w:spacing w:line="460" w:lineRule="exact"/>
              <w:rPr>
                <w:rFonts w:eastAsia="仿宋_GB2312"/>
                <w:sz w:val="32"/>
              </w:rPr>
            </w:pPr>
          </w:p>
          <w:p w:rsidR="00C35925" w:rsidRDefault="00C35925" w:rsidP="00AD3138">
            <w:pPr>
              <w:spacing w:line="460" w:lineRule="exact"/>
              <w:rPr>
                <w:rFonts w:eastAsia="仿宋_GB2312"/>
                <w:sz w:val="32"/>
              </w:rPr>
            </w:pPr>
          </w:p>
        </w:tc>
      </w:tr>
    </w:tbl>
    <w:p w:rsidR="003F179A" w:rsidRDefault="003A79E5">
      <w:pPr>
        <w:spacing w:line="375" w:lineRule="atLeast"/>
        <w:rPr>
          <w:rFonts w:eastAsia="仿宋_GB2312"/>
          <w:color w:val="000000"/>
          <w:sz w:val="32"/>
          <w:szCs w:val="32"/>
        </w:rPr>
      </w:pPr>
      <w:r>
        <w:rPr>
          <w:rFonts w:eastAsia="黑体" w:hint="eastAsia"/>
          <w:sz w:val="32"/>
          <w:szCs w:val="32"/>
        </w:rPr>
        <w:lastRenderedPageBreak/>
        <w:t>附件</w:t>
      </w:r>
      <w:r>
        <w:rPr>
          <w:rFonts w:eastAsia="黑体" w:hint="eastAsia"/>
          <w:sz w:val="32"/>
          <w:szCs w:val="32"/>
        </w:rPr>
        <w:t>1</w:t>
      </w:r>
    </w:p>
    <w:p w:rsidR="003F179A" w:rsidRDefault="003A79E5">
      <w:pPr>
        <w:pStyle w:val="a4"/>
        <w:jc w:val="center"/>
        <w:rPr>
          <w:rFonts w:ascii="Times New Roman" w:eastAsia="黑体" w:hAnsi="Times New Roman"/>
          <w:sz w:val="32"/>
          <w:szCs w:val="32"/>
        </w:rPr>
      </w:pPr>
      <w:r>
        <w:rPr>
          <w:rFonts w:ascii="Times New Roman" w:eastAsia="黑体" w:hAnsi="Times New Roman" w:hint="eastAsia"/>
          <w:sz w:val="32"/>
          <w:szCs w:val="32"/>
        </w:rPr>
        <w:t>出让宗地平面界址图</w:t>
      </w:r>
    </w:p>
    <w:p w:rsidR="003F179A" w:rsidRDefault="003A79E5">
      <w:pPr>
        <w:jc w:val="center"/>
      </w:pPr>
      <w:r>
        <w:rPr>
          <w:rFonts w:hint="eastAsia"/>
        </w:rPr>
        <w:t xml:space="preserve"> </w:t>
      </w:r>
      <w:r w:rsidR="007D7787">
        <w:rPr>
          <w:noProof/>
        </w:rPr>
        <w:drawing>
          <wp:inline distT="0" distB="0" distL="0" distR="0" wp14:anchorId="3F9DB10F" wp14:editId="1B4570DE">
            <wp:extent cx="4857750" cy="7181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7750" cy="7181850"/>
                    </a:xfrm>
                    <a:prstGeom prst="rect">
                      <a:avLst/>
                    </a:prstGeom>
                  </pic:spPr>
                </pic:pic>
              </a:graphicData>
            </a:graphic>
          </wp:inline>
        </w:drawing>
      </w:r>
    </w:p>
    <w:p w:rsidR="006D76CE" w:rsidRDefault="006D76CE">
      <w:pPr>
        <w:rPr>
          <w:rFonts w:eastAsia="黑体"/>
          <w:sz w:val="32"/>
          <w:szCs w:val="32"/>
        </w:rPr>
      </w:pPr>
    </w:p>
    <w:p w:rsidR="003F179A" w:rsidRDefault="003A79E5">
      <w:pPr>
        <w:rPr>
          <w:rFonts w:eastAsia="黑体"/>
          <w:sz w:val="32"/>
          <w:szCs w:val="32"/>
        </w:rPr>
      </w:pPr>
      <w:r>
        <w:rPr>
          <w:rFonts w:eastAsia="黑体" w:hint="eastAsia"/>
          <w:sz w:val="32"/>
          <w:szCs w:val="32"/>
        </w:rPr>
        <w:lastRenderedPageBreak/>
        <w:t>附件</w:t>
      </w:r>
      <w:r>
        <w:rPr>
          <w:rFonts w:eastAsia="黑体" w:hint="eastAsia"/>
          <w:sz w:val="32"/>
          <w:szCs w:val="32"/>
        </w:rPr>
        <w:t>2</w:t>
      </w:r>
    </w:p>
    <w:p w:rsidR="003F179A" w:rsidRDefault="003A79E5">
      <w:pPr>
        <w:jc w:val="center"/>
        <w:rPr>
          <w:rFonts w:eastAsia="黑体"/>
          <w:sz w:val="32"/>
          <w:szCs w:val="32"/>
        </w:rPr>
      </w:pPr>
      <w:r>
        <w:rPr>
          <w:rFonts w:eastAsia="黑体" w:hint="eastAsia"/>
          <w:sz w:val="32"/>
          <w:szCs w:val="32"/>
          <w:u w:val="single"/>
        </w:rPr>
        <w:t xml:space="preserve"> </w:t>
      </w:r>
      <w:r>
        <w:rPr>
          <w:rFonts w:eastAsia="黑体" w:hint="eastAsia"/>
          <w:sz w:val="32"/>
          <w:szCs w:val="32"/>
          <w:u w:val="single"/>
        </w:rPr>
        <w:t>无锡</w:t>
      </w:r>
      <w:r>
        <w:rPr>
          <w:rFonts w:eastAsia="黑体" w:hint="eastAsia"/>
          <w:sz w:val="32"/>
          <w:szCs w:val="32"/>
          <w:u w:val="single"/>
        </w:rPr>
        <w:t xml:space="preserve"> </w:t>
      </w:r>
      <w:r>
        <w:rPr>
          <w:rFonts w:eastAsia="黑体" w:hint="eastAsia"/>
          <w:sz w:val="32"/>
          <w:szCs w:val="32"/>
        </w:rPr>
        <w:t>市（县）政府规划管理部门确定的出让宗地规划条件</w:t>
      </w:r>
    </w:p>
    <w:p w:rsidR="003F179A" w:rsidRDefault="007630B4">
      <w:r w:rsidRPr="007630B4">
        <w:rPr>
          <w:noProof/>
        </w:rPr>
        <w:t xml:space="preserve"> </w:t>
      </w:r>
      <w:r w:rsidR="007D7787">
        <w:rPr>
          <w:noProof/>
        </w:rPr>
        <w:drawing>
          <wp:inline distT="0" distB="0" distL="0" distR="0" wp14:anchorId="37FE7F66" wp14:editId="6BA75BB9">
            <wp:extent cx="5274310" cy="37858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785870"/>
                    </a:xfrm>
                    <a:prstGeom prst="rect">
                      <a:avLst/>
                    </a:prstGeom>
                  </pic:spPr>
                </pic:pic>
              </a:graphicData>
            </a:graphic>
          </wp:inline>
        </w:drawing>
      </w:r>
      <w:r w:rsidR="007D7787">
        <w:rPr>
          <w:noProof/>
        </w:rPr>
        <w:drawing>
          <wp:inline distT="0" distB="0" distL="0" distR="0" wp14:anchorId="220EFA62" wp14:editId="50438A4D">
            <wp:extent cx="5274310" cy="374459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744595"/>
                    </a:xfrm>
                    <a:prstGeom prst="rect">
                      <a:avLst/>
                    </a:prstGeom>
                  </pic:spPr>
                </pic:pic>
              </a:graphicData>
            </a:graphic>
          </wp:inline>
        </w:drawing>
      </w:r>
    </w:p>
    <w:p w:rsidR="003F179A" w:rsidRDefault="003F179A"/>
    <w:p w:rsidR="003F179A" w:rsidRDefault="003F179A"/>
    <w:p w:rsidR="003F179A" w:rsidRDefault="003A79E5">
      <w:pPr>
        <w:rPr>
          <w:rFonts w:eastAsia="黑体"/>
          <w:sz w:val="32"/>
          <w:szCs w:val="32"/>
        </w:rPr>
      </w:pPr>
      <w:r>
        <w:rPr>
          <w:rFonts w:eastAsia="黑体"/>
          <w:sz w:val="32"/>
          <w:szCs w:val="32"/>
        </w:rPr>
        <w:t>附件</w:t>
      </w:r>
      <w:r>
        <w:rPr>
          <w:rFonts w:eastAsia="黑体" w:hint="eastAsia"/>
          <w:sz w:val="32"/>
          <w:szCs w:val="32"/>
        </w:rPr>
        <w:t>3</w:t>
      </w:r>
    </w:p>
    <w:p w:rsidR="003F179A" w:rsidRDefault="00BA6E65">
      <w:pPr>
        <w:rPr>
          <w:rFonts w:eastAsia="黑体"/>
          <w:sz w:val="32"/>
          <w:szCs w:val="32"/>
        </w:rPr>
      </w:pPr>
      <w:r>
        <w:rPr>
          <w:noProof/>
        </w:rPr>
        <w:drawing>
          <wp:inline distT="0" distB="0" distL="0" distR="0" wp14:anchorId="490047C9" wp14:editId="7E2F133E">
            <wp:extent cx="4638675" cy="6781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675" cy="6781800"/>
                    </a:xfrm>
                    <a:prstGeom prst="rect">
                      <a:avLst/>
                    </a:prstGeom>
                  </pic:spPr>
                </pic:pic>
              </a:graphicData>
            </a:graphic>
          </wp:inline>
        </w:drawing>
      </w:r>
      <w:r>
        <w:rPr>
          <w:noProof/>
        </w:rPr>
        <w:lastRenderedPageBreak/>
        <w:drawing>
          <wp:inline distT="0" distB="0" distL="0" distR="0" wp14:anchorId="5D54E64A" wp14:editId="630597D0">
            <wp:extent cx="4752975" cy="69723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6972300"/>
                    </a:xfrm>
                    <a:prstGeom prst="rect">
                      <a:avLst/>
                    </a:prstGeom>
                  </pic:spPr>
                </pic:pic>
              </a:graphicData>
            </a:graphic>
          </wp:inline>
        </w:drawing>
      </w:r>
    </w:p>
    <w:p w:rsidR="003F179A" w:rsidRDefault="00120354">
      <w:pPr>
        <w:jc w:val="center"/>
        <w:rPr>
          <w:rFonts w:eastAsia="黑体"/>
          <w:sz w:val="32"/>
          <w:szCs w:val="32"/>
        </w:rPr>
      </w:pPr>
      <w:r>
        <w:rPr>
          <w:noProof/>
        </w:rPr>
        <w:lastRenderedPageBreak/>
        <w:drawing>
          <wp:inline distT="0" distB="0" distL="0" distR="0" wp14:anchorId="348F0784" wp14:editId="00330F2C">
            <wp:extent cx="5172075" cy="65722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2075" cy="6572250"/>
                    </a:xfrm>
                    <a:prstGeom prst="rect">
                      <a:avLst/>
                    </a:prstGeom>
                  </pic:spPr>
                </pic:pic>
              </a:graphicData>
            </a:graphic>
          </wp:inline>
        </w:drawing>
      </w:r>
      <w:r>
        <w:rPr>
          <w:noProof/>
        </w:rPr>
        <w:lastRenderedPageBreak/>
        <w:drawing>
          <wp:inline distT="0" distB="0" distL="0" distR="0" wp14:anchorId="5A25E4F9" wp14:editId="10F037DC">
            <wp:extent cx="5172075" cy="71437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72075" cy="7143750"/>
                    </a:xfrm>
                    <a:prstGeom prst="rect">
                      <a:avLst/>
                    </a:prstGeom>
                  </pic:spPr>
                </pic:pic>
              </a:graphicData>
            </a:graphic>
          </wp:inline>
        </w:drawing>
      </w:r>
    </w:p>
    <w:p w:rsidR="003F179A" w:rsidRDefault="003F179A">
      <w:pPr>
        <w:jc w:val="center"/>
        <w:rPr>
          <w:rFonts w:eastAsia="黑体"/>
          <w:sz w:val="32"/>
          <w:szCs w:val="32"/>
        </w:rPr>
      </w:pPr>
    </w:p>
    <w:p w:rsidR="003F179A" w:rsidRDefault="003F179A">
      <w:pPr>
        <w:jc w:val="center"/>
        <w:rPr>
          <w:rFonts w:eastAsia="黑体"/>
          <w:sz w:val="32"/>
          <w:szCs w:val="32"/>
        </w:rPr>
      </w:pPr>
    </w:p>
    <w:p w:rsidR="003F179A" w:rsidRDefault="00BA6E65">
      <w:pPr>
        <w:jc w:val="center"/>
        <w:rPr>
          <w:rFonts w:eastAsia="黑体"/>
          <w:sz w:val="32"/>
          <w:szCs w:val="32"/>
        </w:rPr>
      </w:pPr>
      <w:r>
        <w:rPr>
          <w:noProof/>
        </w:rPr>
        <w:lastRenderedPageBreak/>
        <w:drawing>
          <wp:inline distT="0" distB="0" distL="0" distR="0" wp14:anchorId="0C9AF81E" wp14:editId="06DEA168">
            <wp:extent cx="4457700" cy="6829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7700" cy="6829425"/>
                    </a:xfrm>
                    <a:prstGeom prst="rect">
                      <a:avLst/>
                    </a:prstGeom>
                  </pic:spPr>
                </pic:pic>
              </a:graphicData>
            </a:graphic>
          </wp:inline>
        </w:drawing>
      </w:r>
      <w:r>
        <w:rPr>
          <w:noProof/>
        </w:rPr>
        <w:lastRenderedPageBreak/>
        <w:drawing>
          <wp:inline distT="0" distB="0" distL="0" distR="0" wp14:anchorId="4648BBDE" wp14:editId="28F12D23">
            <wp:extent cx="4829175" cy="70866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9175" cy="7086600"/>
                    </a:xfrm>
                    <a:prstGeom prst="rect">
                      <a:avLst/>
                    </a:prstGeom>
                  </pic:spPr>
                </pic:pic>
              </a:graphicData>
            </a:graphic>
          </wp:inline>
        </w:drawing>
      </w:r>
    </w:p>
    <w:p w:rsidR="003F179A" w:rsidRDefault="003F179A">
      <w:pPr>
        <w:jc w:val="center"/>
        <w:rPr>
          <w:rFonts w:eastAsia="黑体"/>
          <w:sz w:val="32"/>
          <w:szCs w:val="32"/>
        </w:rPr>
      </w:pPr>
    </w:p>
    <w:p w:rsidR="003F179A" w:rsidRDefault="003F179A">
      <w:pPr>
        <w:jc w:val="center"/>
        <w:rPr>
          <w:rFonts w:eastAsia="黑体"/>
          <w:sz w:val="32"/>
          <w:szCs w:val="32"/>
        </w:rPr>
      </w:pPr>
    </w:p>
    <w:p w:rsidR="003F179A" w:rsidRDefault="003F179A">
      <w:pPr>
        <w:rPr>
          <w:rFonts w:eastAsia="黑体"/>
          <w:sz w:val="32"/>
          <w:szCs w:val="32"/>
        </w:rPr>
      </w:pPr>
    </w:p>
    <w:p w:rsidR="003F179A" w:rsidRDefault="003F179A" w:rsidP="000D1B2D">
      <w:pPr>
        <w:rPr>
          <w:rFonts w:eastAsia="黑体"/>
          <w:sz w:val="32"/>
          <w:szCs w:val="32"/>
        </w:rPr>
      </w:pPr>
    </w:p>
    <w:p w:rsidR="003F179A" w:rsidRDefault="00BA6E65">
      <w:pPr>
        <w:jc w:val="center"/>
        <w:rPr>
          <w:rFonts w:eastAsia="黑体"/>
          <w:sz w:val="32"/>
          <w:szCs w:val="32"/>
        </w:rPr>
      </w:pPr>
      <w:r>
        <w:rPr>
          <w:noProof/>
        </w:rPr>
        <w:lastRenderedPageBreak/>
        <w:drawing>
          <wp:inline distT="0" distB="0" distL="0" distR="0" wp14:anchorId="6BC95919" wp14:editId="4396DFA7">
            <wp:extent cx="4876800" cy="66579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6800" cy="6657975"/>
                    </a:xfrm>
                    <a:prstGeom prst="rect">
                      <a:avLst/>
                    </a:prstGeom>
                  </pic:spPr>
                </pic:pic>
              </a:graphicData>
            </a:graphic>
          </wp:inline>
        </w:drawing>
      </w:r>
      <w:r>
        <w:rPr>
          <w:noProof/>
        </w:rPr>
        <w:lastRenderedPageBreak/>
        <w:drawing>
          <wp:inline distT="0" distB="0" distL="0" distR="0" wp14:anchorId="09C80FDF" wp14:editId="2D6C3E5B">
            <wp:extent cx="4562475" cy="66103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2475" cy="6610350"/>
                    </a:xfrm>
                    <a:prstGeom prst="rect">
                      <a:avLst/>
                    </a:prstGeom>
                  </pic:spPr>
                </pic:pic>
              </a:graphicData>
            </a:graphic>
          </wp:inline>
        </w:drawing>
      </w:r>
      <w:r>
        <w:rPr>
          <w:noProof/>
        </w:rPr>
        <w:lastRenderedPageBreak/>
        <w:drawing>
          <wp:inline distT="0" distB="0" distL="0" distR="0" wp14:anchorId="1FB16B8F" wp14:editId="747817F3">
            <wp:extent cx="5274310" cy="37782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778250"/>
                    </a:xfrm>
                    <a:prstGeom prst="rect">
                      <a:avLst/>
                    </a:prstGeom>
                  </pic:spPr>
                </pic:pic>
              </a:graphicData>
            </a:graphic>
          </wp:inline>
        </w:drawing>
      </w:r>
      <w:r w:rsidR="00120354">
        <w:rPr>
          <w:noProof/>
        </w:rPr>
        <w:drawing>
          <wp:inline distT="0" distB="0" distL="0" distR="0" wp14:anchorId="4E009283" wp14:editId="07018C8D">
            <wp:extent cx="5274310" cy="35775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577590"/>
                    </a:xfrm>
                    <a:prstGeom prst="rect">
                      <a:avLst/>
                    </a:prstGeom>
                  </pic:spPr>
                </pic:pic>
              </a:graphicData>
            </a:graphic>
          </wp:inline>
        </w:drawing>
      </w:r>
    </w:p>
    <w:p w:rsidR="003F179A" w:rsidRDefault="003F179A">
      <w:pPr>
        <w:jc w:val="center"/>
        <w:rPr>
          <w:rFonts w:eastAsia="黑体"/>
          <w:sz w:val="32"/>
          <w:szCs w:val="32"/>
        </w:rPr>
      </w:pPr>
    </w:p>
    <w:p w:rsidR="003F179A" w:rsidRDefault="003F179A">
      <w:pPr>
        <w:jc w:val="center"/>
        <w:rPr>
          <w:rFonts w:eastAsia="黑体"/>
          <w:sz w:val="32"/>
          <w:szCs w:val="32"/>
        </w:rPr>
      </w:pPr>
    </w:p>
    <w:p w:rsidR="003F179A" w:rsidRDefault="003A79E5">
      <w:pPr>
        <w:widowControl/>
        <w:jc w:val="center"/>
        <w:rPr>
          <w:rFonts w:eastAsia="黑体"/>
          <w:sz w:val="32"/>
          <w:szCs w:val="32"/>
        </w:rPr>
      </w:pPr>
      <w:r>
        <w:rPr>
          <w:rFonts w:eastAsia="黑体"/>
          <w:sz w:val="32"/>
          <w:szCs w:val="32"/>
        </w:rPr>
        <w:br w:type="page"/>
      </w:r>
    </w:p>
    <w:p w:rsidR="003F179A" w:rsidRDefault="003A79E5">
      <w:pPr>
        <w:rPr>
          <w:rFonts w:eastAsia="黑体"/>
          <w:sz w:val="32"/>
          <w:szCs w:val="32"/>
        </w:rPr>
      </w:pPr>
      <w:r>
        <w:rPr>
          <w:rFonts w:eastAsia="黑体" w:hint="eastAsia"/>
          <w:sz w:val="32"/>
          <w:szCs w:val="32"/>
        </w:rPr>
        <w:lastRenderedPageBreak/>
        <w:t>附件</w:t>
      </w:r>
      <w:r>
        <w:rPr>
          <w:rFonts w:eastAsia="黑体" w:hint="eastAsia"/>
          <w:sz w:val="32"/>
          <w:szCs w:val="32"/>
        </w:rPr>
        <w:t>4</w:t>
      </w:r>
    </w:p>
    <w:p w:rsidR="003F179A" w:rsidRDefault="003A79E5">
      <w:pPr>
        <w:spacing w:line="520" w:lineRule="exact"/>
        <w:jc w:val="center"/>
        <w:outlineLvl w:val="0"/>
        <w:rPr>
          <w:rFonts w:eastAsia="黑体"/>
          <w:sz w:val="36"/>
          <w:szCs w:val="36"/>
        </w:rPr>
      </w:pPr>
      <w:r>
        <w:rPr>
          <w:rFonts w:eastAsia="黑体"/>
          <w:sz w:val="36"/>
          <w:szCs w:val="36"/>
        </w:rPr>
        <w:t>关于</w:t>
      </w:r>
      <w:r>
        <w:rPr>
          <w:rFonts w:eastAsia="黑体" w:hint="eastAsia"/>
          <w:sz w:val="36"/>
          <w:szCs w:val="36"/>
          <w:u w:val="single"/>
        </w:rPr>
        <w:t xml:space="preserve">            </w:t>
      </w:r>
      <w:r>
        <w:rPr>
          <w:rFonts w:eastAsia="黑体"/>
          <w:sz w:val="36"/>
          <w:szCs w:val="36"/>
        </w:rPr>
        <w:t>《国有建设用地使用权</w:t>
      </w:r>
    </w:p>
    <w:p w:rsidR="003F179A" w:rsidRDefault="003A79E5">
      <w:pPr>
        <w:spacing w:line="520" w:lineRule="exact"/>
        <w:jc w:val="center"/>
        <w:outlineLvl w:val="0"/>
        <w:rPr>
          <w:rFonts w:eastAsia="黑体"/>
          <w:sz w:val="30"/>
        </w:rPr>
      </w:pPr>
      <w:r>
        <w:rPr>
          <w:rFonts w:eastAsia="黑体"/>
          <w:sz w:val="36"/>
          <w:szCs w:val="36"/>
        </w:rPr>
        <w:t>出让合同》的补充协议</w:t>
      </w:r>
    </w:p>
    <w:p w:rsidR="003F179A" w:rsidRDefault="003F179A">
      <w:pPr>
        <w:pStyle w:val="a7"/>
        <w:tabs>
          <w:tab w:val="clear" w:pos="4153"/>
          <w:tab w:val="clear" w:pos="8306"/>
        </w:tabs>
        <w:snapToGrid/>
        <w:spacing w:line="560" w:lineRule="exact"/>
        <w:rPr>
          <w:rFonts w:eastAsia="黑体"/>
          <w:sz w:val="36"/>
        </w:rPr>
      </w:pPr>
    </w:p>
    <w:p w:rsidR="003F179A" w:rsidRDefault="003A79E5">
      <w:pPr>
        <w:spacing w:line="560" w:lineRule="exact"/>
        <w:outlineLvl w:val="0"/>
        <w:rPr>
          <w:rFonts w:eastAsia="仿宋_GB2312"/>
          <w:sz w:val="30"/>
          <w:szCs w:val="30"/>
        </w:rPr>
      </w:pPr>
      <w:r>
        <w:rPr>
          <w:rFonts w:eastAsia="仿宋_GB2312"/>
          <w:sz w:val="30"/>
          <w:szCs w:val="30"/>
        </w:rPr>
        <w:t>甲方：</w:t>
      </w:r>
      <w:r>
        <w:rPr>
          <w:rFonts w:eastAsia="仿宋_GB2312" w:hint="eastAsia"/>
          <w:sz w:val="30"/>
          <w:szCs w:val="30"/>
        </w:rPr>
        <w:t>无锡市自然资源和规划局（出让方）</w:t>
      </w:r>
    </w:p>
    <w:p w:rsidR="003F179A" w:rsidRDefault="003A79E5">
      <w:pPr>
        <w:spacing w:line="560" w:lineRule="exact"/>
        <w:rPr>
          <w:rFonts w:eastAsia="仿宋_GB2312"/>
          <w:sz w:val="30"/>
          <w:szCs w:val="30"/>
        </w:rPr>
      </w:pPr>
      <w:r>
        <w:rPr>
          <w:rFonts w:eastAsia="仿宋_GB2312"/>
          <w:sz w:val="30"/>
          <w:szCs w:val="30"/>
        </w:rPr>
        <w:t>乙方：</w:t>
      </w:r>
      <w:r>
        <w:rPr>
          <w:rFonts w:eastAsia="仿宋_GB2312" w:hint="eastAsia"/>
          <w:sz w:val="30"/>
          <w:szCs w:val="30"/>
          <w:u w:val="single"/>
        </w:rPr>
        <w:t xml:space="preserve">                </w:t>
      </w:r>
      <w:r>
        <w:rPr>
          <w:rFonts w:eastAsia="仿宋_GB2312" w:hint="eastAsia"/>
          <w:sz w:val="30"/>
          <w:szCs w:val="30"/>
        </w:rPr>
        <w:t>（受让方）</w:t>
      </w:r>
    </w:p>
    <w:p w:rsidR="003F179A" w:rsidRDefault="003F179A">
      <w:pPr>
        <w:spacing w:line="560" w:lineRule="exact"/>
        <w:outlineLvl w:val="0"/>
        <w:rPr>
          <w:rFonts w:eastAsia="仿宋_GB2312"/>
          <w:sz w:val="30"/>
          <w:szCs w:val="30"/>
        </w:rPr>
      </w:pPr>
    </w:p>
    <w:p w:rsidR="003F179A" w:rsidRDefault="003A79E5">
      <w:pPr>
        <w:spacing w:line="560" w:lineRule="exact"/>
        <w:ind w:firstLineChars="200" w:firstLine="600"/>
        <w:outlineLvl w:val="0"/>
        <w:rPr>
          <w:rFonts w:eastAsia="仿宋_GB2312"/>
          <w:sz w:val="30"/>
          <w:szCs w:val="30"/>
        </w:rPr>
      </w:pP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年</w:t>
      </w:r>
      <w:r>
        <w:rPr>
          <w:rFonts w:eastAsia="仿宋_GB2312" w:hint="eastAsia"/>
          <w:sz w:val="30"/>
          <w:szCs w:val="30"/>
        </w:rPr>
        <w:t xml:space="preserve"> </w:t>
      </w:r>
      <w:r>
        <w:rPr>
          <w:rFonts w:eastAsia="仿宋_GB2312" w:hint="eastAsia"/>
          <w:sz w:val="30"/>
          <w:szCs w:val="30"/>
          <w:u w:val="single"/>
        </w:rPr>
        <w:t xml:space="preserve">  </w:t>
      </w:r>
      <w:r>
        <w:rPr>
          <w:rFonts w:eastAsia="仿宋_GB2312" w:hint="eastAsia"/>
          <w:sz w:val="30"/>
          <w:szCs w:val="30"/>
        </w:rPr>
        <w:t>月</w:t>
      </w:r>
      <w:r>
        <w:rPr>
          <w:rFonts w:eastAsia="仿宋_GB2312" w:hint="eastAsia"/>
          <w:sz w:val="30"/>
          <w:szCs w:val="30"/>
          <w:u w:val="single"/>
        </w:rPr>
        <w:t xml:space="preserve">  </w:t>
      </w:r>
      <w:r>
        <w:rPr>
          <w:rFonts w:eastAsia="仿宋_GB2312" w:hint="eastAsia"/>
          <w:sz w:val="30"/>
          <w:szCs w:val="30"/>
        </w:rPr>
        <w:t>日</w:t>
      </w:r>
      <w:r>
        <w:rPr>
          <w:rFonts w:eastAsia="仿宋_GB2312"/>
          <w:sz w:val="30"/>
          <w:szCs w:val="30"/>
        </w:rPr>
        <w:t>，甲、乙双方签订了编号为</w:t>
      </w:r>
      <w:r>
        <w:rPr>
          <w:rFonts w:eastAsia="仿宋_GB2312" w:hint="eastAsia"/>
          <w:sz w:val="30"/>
          <w:szCs w:val="30"/>
          <w:u w:val="single"/>
        </w:rPr>
        <w:t xml:space="preserve"> </w:t>
      </w:r>
      <w:r>
        <w:rPr>
          <w:rFonts w:eastAsia="仿宋_GB2312" w:hint="eastAsia"/>
          <w:bCs/>
          <w:sz w:val="30"/>
          <w:szCs w:val="30"/>
          <w:u w:val="single"/>
        </w:rPr>
        <w:t xml:space="preserve">　</w:t>
      </w:r>
      <w:r>
        <w:rPr>
          <w:rFonts w:eastAsia="仿宋_GB2312" w:hint="eastAsia"/>
          <w:bCs/>
          <w:sz w:val="30"/>
          <w:szCs w:val="30"/>
          <w:u w:val="single"/>
        </w:rPr>
        <w:t xml:space="preserve">    </w:t>
      </w:r>
      <w:r>
        <w:rPr>
          <w:rFonts w:eastAsia="仿宋_GB2312" w:hint="eastAsia"/>
          <w:sz w:val="30"/>
          <w:szCs w:val="30"/>
          <w:u w:val="single"/>
        </w:rPr>
        <w:t xml:space="preserve"> </w:t>
      </w:r>
      <w:r>
        <w:rPr>
          <w:rFonts w:eastAsia="仿宋_GB2312" w:hint="eastAsia"/>
          <w:sz w:val="30"/>
          <w:szCs w:val="30"/>
          <w:u w:val="single"/>
        </w:rPr>
        <w:t xml:space="preserve">　</w:t>
      </w:r>
      <w:r>
        <w:rPr>
          <w:rFonts w:eastAsia="仿宋_GB2312"/>
          <w:sz w:val="30"/>
          <w:szCs w:val="30"/>
        </w:rPr>
        <w:t>《国有建设用地使用权出让合同》（以下简称出让合同），现经甲、乙双方协商同意，将出让合同相关内容补充如下：</w:t>
      </w:r>
    </w:p>
    <w:p w:rsidR="003F179A" w:rsidRDefault="003A79E5">
      <w:pPr>
        <w:spacing w:line="560" w:lineRule="exact"/>
        <w:ind w:firstLineChars="200" w:firstLine="600"/>
        <w:rPr>
          <w:rFonts w:eastAsia="仿宋_GB2312"/>
          <w:sz w:val="30"/>
          <w:szCs w:val="30"/>
        </w:rPr>
      </w:pPr>
      <w:r>
        <w:rPr>
          <w:rFonts w:eastAsia="仿宋_GB2312" w:hint="eastAsia"/>
          <w:sz w:val="30"/>
          <w:szCs w:val="30"/>
        </w:rPr>
        <w:t>1</w:t>
      </w:r>
      <w:r>
        <w:rPr>
          <w:rFonts w:eastAsia="仿宋_GB2312" w:hint="eastAsia"/>
          <w:sz w:val="30"/>
          <w:szCs w:val="30"/>
        </w:rPr>
        <w:t>、出让合同所指出让金不含城市基础设施配套费、教育设施配套费、垃圾转运设施代建资金等</w:t>
      </w:r>
      <w:r>
        <w:rPr>
          <w:rFonts w:eastAsia="仿宋_GB2312"/>
          <w:sz w:val="30"/>
          <w:szCs w:val="30"/>
        </w:rPr>
        <w:t>。</w:t>
      </w:r>
    </w:p>
    <w:p w:rsidR="003F179A" w:rsidRDefault="003A79E5">
      <w:pPr>
        <w:adjustRightInd w:val="0"/>
        <w:snapToGrid w:val="0"/>
        <w:spacing w:line="560" w:lineRule="exact"/>
        <w:ind w:firstLineChars="200" w:firstLine="600"/>
        <w:rPr>
          <w:rFonts w:eastAsia="仿宋_GB2312"/>
          <w:sz w:val="30"/>
          <w:szCs w:val="30"/>
        </w:rPr>
      </w:pPr>
      <w:r>
        <w:rPr>
          <w:rFonts w:eastAsia="仿宋_GB2312" w:hint="eastAsia"/>
          <w:sz w:val="30"/>
          <w:szCs w:val="30"/>
        </w:rPr>
        <w:t>2</w:t>
      </w:r>
      <w:r>
        <w:rPr>
          <w:rFonts w:eastAsia="仿宋_GB2312" w:hint="eastAsia"/>
          <w:sz w:val="30"/>
          <w:szCs w:val="30"/>
        </w:rPr>
        <w:t>、乙方不能按期竣工，应在建设竣工期限届满之日前</w:t>
      </w:r>
      <w:r>
        <w:rPr>
          <w:rFonts w:eastAsia="仿宋_GB2312" w:hint="eastAsia"/>
          <w:sz w:val="30"/>
          <w:szCs w:val="30"/>
        </w:rPr>
        <w:t>30</w:t>
      </w:r>
      <w:r>
        <w:rPr>
          <w:rFonts w:eastAsia="仿宋_GB2312" w:hint="eastAsia"/>
          <w:sz w:val="30"/>
          <w:szCs w:val="30"/>
        </w:rPr>
        <w:t>日向甲方提出具有充分理由的延期申请，经甲方同意方可延期，延期原则上不得超过一年。</w:t>
      </w:r>
    </w:p>
    <w:p w:rsidR="003F179A" w:rsidRDefault="003A79E5">
      <w:pPr>
        <w:adjustRightInd w:val="0"/>
        <w:snapToGrid w:val="0"/>
        <w:spacing w:line="560" w:lineRule="exact"/>
        <w:ind w:firstLineChars="200" w:firstLine="600"/>
        <w:rPr>
          <w:rFonts w:eastAsia="仿宋_GB2312"/>
          <w:sz w:val="30"/>
          <w:szCs w:val="30"/>
        </w:rPr>
      </w:pPr>
      <w:r>
        <w:rPr>
          <w:rFonts w:eastAsia="仿宋_GB2312" w:hint="eastAsia"/>
          <w:sz w:val="30"/>
          <w:szCs w:val="30"/>
        </w:rPr>
        <w:t>3</w:t>
      </w:r>
      <w:r>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3F179A" w:rsidRDefault="003A79E5">
      <w:pPr>
        <w:adjustRightInd w:val="0"/>
        <w:snapToGrid w:val="0"/>
        <w:spacing w:line="560" w:lineRule="exact"/>
        <w:ind w:firstLineChars="200" w:firstLine="600"/>
        <w:rPr>
          <w:rFonts w:eastAsia="仿宋_GB2312"/>
          <w:sz w:val="30"/>
          <w:szCs w:val="30"/>
        </w:rPr>
      </w:pPr>
      <w:r>
        <w:rPr>
          <w:rFonts w:eastAsia="仿宋_GB2312" w:hint="eastAsia"/>
          <w:sz w:val="30"/>
          <w:szCs w:val="30"/>
        </w:rPr>
        <w:t>4</w:t>
      </w:r>
      <w:r>
        <w:rPr>
          <w:rFonts w:eastAsia="仿宋_GB2312" w:hint="eastAsia"/>
          <w:sz w:val="30"/>
          <w:szCs w:val="30"/>
        </w:rPr>
        <w:t>、违约金总额不得超过国有建设用地使用权出让金总额的</w:t>
      </w:r>
      <w:r>
        <w:rPr>
          <w:rFonts w:eastAsia="仿宋_GB2312" w:hint="eastAsia"/>
          <w:sz w:val="30"/>
          <w:szCs w:val="30"/>
        </w:rPr>
        <w:t>20%</w:t>
      </w:r>
      <w:r>
        <w:rPr>
          <w:rFonts w:eastAsia="仿宋_GB2312" w:hint="eastAsia"/>
          <w:sz w:val="30"/>
          <w:szCs w:val="30"/>
        </w:rPr>
        <w:t>。</w:t>
      </w:r>
    </w:p>
    <w:p w:rsidR="003F179A" w:rsidRDefault="003A79E5">
      <w:pPr>
        <w:adjustRightInd w:val="0"/>
        <w:snapToGrid w:val="0"/>
        <w:spacing w:line="560" w:lineRule="exact"/>
        <w:ind w:firstLineChars="200" w:firstLine="600"/>
        <w:rPr>
          <w:rFonts w:eastAsia="仿宋_GB2312"/>
          <w:sz w:val="30"/>
          <w:szCs w:val="30"/>
        </w:rPr>
      </w:pPr>
      <w:bookmarkStart w:id="1" w:name="_Hlk83300726"/>
      <w:r>
        <w:rPr>
          <w:rFonts w:eastAsia="仿宋_GB2312" w:hint="eastAsia"/>
          <w:sz w:val="30"/>
          <w:szCs w:val="30"/>
        </w:rPr>
        <w:t>5</w:t>
      </w:r>
      <w:r>
        <w:rPr>
          <w:rFonts w:eastAsia="仿宋_GB2312" w:hint="eastAsia"/>
          <w:sz w:val="30"/>
          <w:szCs w:val="30"/>
        </w:rPr>
        <w:t>、</w:t>
      </w:r>
      <w:r>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w:t>
      </w:r>
      <w:r>
        <w:rPr>
          <w:rFonts w:eastAsia="仿宋_GB2312"/>
          <w:sz w:val="30"/>
          <w:szCs w:val="30"/>
        </w:rPr>
        <w:lastRenderedPageBreak/>
        <w:t>的，每延期一日，甲方应当按未交付国有建设用地部分已支付的国有建设用地使用权出让金的</w:t>
      </w:r>
      <w:r>
        <w:rPr>
          <w:rFonts w:eastAsia="仿宋_GB2312" w:hint="eastAsia"/>
          <w:sz w:val="30"/>
          <w:szCs w:val="30"/>
        </w:rPr>
        <w:t>1</w:t>
      </w:r>
      <w:r>
        <w:rPr>
          <w:rFonts w:eastAsia="仿宋_GB2312"/>
          <w:sz w:val="30"/>
          <w:szCs w:val="30"/>
        </w:rPr>
        <w:t>‰</w:t>
      </w:r>
      <w:r>
        <w:rPr>
          <w:rFonts w:eastAsia="仿宋_GB2312"/>
          <w:sz w:val="30"/>
          <w:szCs w:val="30"/>
        </w:rPr>
        <w:t>向乙方给付违约金。甲方延期交付土地超过</w:t>
      </w:r>
      <w:r>
        <w:rPr>
          <w:rFonts w:eastAsia="仿宋_GB2312"/>
          <w:sz w:val="30"/>
          <w:szCs w:val="30"/>
        </w:rPr>
        <w:t>60</w:t>
      </w:r>
      <w:r>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Pr>
          <w:rFonts w:eastAsia="仿宋_GB2312"/>
          <w:sz w:val="30"/>
          <w:szCs w:val="30"/>
        </w:rPr>
        <w:t>20%</w:t>
      </w:r>
      <w:bookmarkEnd w:id="1"/>
      <w:r>
        <w:rPr>
          <w:rFonts w:eastAsia="仿宋_GB2312"/>
          <w:sz w:val="30"/>
          <w:szCs w:val="30"/>
        </w:rPr>
        <w:t>。</w:t>
      </w:r>
    </w:p>
    <w:p w:rsidR="003F179A" w:rsidRDefault="003A79E5">
      <w:pPr>
        <w:spacing w:line="560" w:lineRule="exact"/>
        <w:ind w:firstLineChars="200" w:firstLine="600"/>
        <w:rPr>
          <w:rFonts w:eastAsia="仿宋_GB2312"/>
          <w:sz w:val="30"/>
          <w:szCs w:val="30"/>
        </w:rPr>
      </w:pPr>
      <w:r>
        <w:rPr>
          <w:rFonts w:eastAsia="仿宋_GB2312"/>
          <w:sz w:val="30"/>
          <w:szCs w:val="30"/>
        </w:rPr>
        <w:t>本补充协议作为出让合同附件，与出让合同具有同等法律效力。</w:t>
      </w:r>
    </w:p>
    <w:p w:rsidR="003F179A" w:rsidRDefault="003F179A">
      <w:pPr>
        <w:spacing w:line="560" w:lineRule="exact"/>
        <w:outlineLvl w:val="0"/>
        <w:rPr>
          <w:rFonts w:eastAsia="仿宋_GB2312"/>
          <w:sz w:val="30"/>
          <w:szCs w:val="30"/>
        </w:rPr>
      </w:pPr>
    </w:p>
    <w:p w:rsidR="003F179A" w:rsidRDefault="003F179A">
      <w:pPr>
        <w:spacing w:line="560" w:lineRule="exact"/>
        <w:jc w:val="center"/>
        <w:outlineLvl w:val="0"/>
      </w:pPr>
    </w:p>
    <w:sectPr w:rsidR="003F179A">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CAA" w:rsidRDefault="003F3CAA">
      <w:r>
        <w:separator/>
      </w:r>
    </w:p>
  </w:endnote>
  <w:endnote w:type="continuationSeparator" w:id="0">
    <w:p w:rsidR="003F3CAA" w:rsidRDefault="003F3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A79E5">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3F179A" w:rsidRDefault="003F179A">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A79E5">
    <w:pPr>
      <w:pStyle w:val="a7"/>
      <w:framePr w:wrap="around" w:vAnchor="text" w:hAnchor="margin" w:xAlign="center" w:y="1"/>
      <w:jc w:val="right"/>
      <w:rPr>
        <w:rStyle w:val="aa"/>
      </w:rPr>
    </w:pPr>
    <w:r>
      <w:rPr>
        <w:rStyle w:val="aa"/>
      </w:rPr>
      <w:t>电子监管号：</w:t>
    </w:r>
  </w:p>
  <w:p w:rsidR="003F179A" w:rsidRDefault="003A79E5">
    <w:pPr>
      <w:pStyle w:val="a7"/>
      <w:framePr w:wrap="around" w:vAnchor="text" w:hAnchor="margin" w:xAlign="center" w:y="1"/>
      <w:jc w:val="center"/>
      <w:rPr>
        <w:rStyle w:val="aa"/>
      </w:rPr>
    </w:pPr>
    <w:r>
      <w:rPr>
        <w:rStyle w:val="aa"/>
      </w:rPr>
      <w:fldChar w:fldCharType="begin"/>
    </w:r>
    <w:r>
      <w:rPr>
        <w:rStyle w:val="aa"/>
      </w:rPr>
      <w:instrText xml:space="preserve">PAGE  </w:instrText>
    </w:r>
    <w:r>
      <w:rPr>
        <w:rStyle w:val="aa"/>
      </w:rPr>
      <w:fldChar w:fldCharType="separate"/>
    </w:r>
    <w:r w:rsidR="00D153E6">
      <w:rPr>
        <w:rStyle w:val="aa"/>
        <w:noProof/>
      </w:rPr>
      <w:t>24</w:t>
    </w:r>
    <w:r>
      <w:rPr>
        <w:rStyle w:val="aa"/>
      </w:rPr>
      <w:fldChar w:fldCharType="end"/>
    </w:r>
  </w:p>
  <w:p w:rsidR="003F179A" w:rsidRDefault="003F179A">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F179A">
    <w:pPr>
      <w:pStyle w:val="a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CAA" w:rsidRDefault="003F3CAA">
      <w:r>
        <w:separator/>
      </w:r>
    </w:p>
  </w:footnote>
  <w:footnote w:type="continuationSeparator" w:id="0">
    <w:p w:rsidR="003F3CAA" w:rsidRDefault="003F3C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F179A">
    <w:pPr>
      <w:pStyle w:val="a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79A" w:rsidRDefault="003F179A">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C0A"/>
    <w:multiLevelType w:val="multilevel"/>
    <w:tmpl w:val="1AD05C0A"/>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4"/>
      <w:lvlText w:val="%1.%2.%3.%4"/>
      <w:lvlJc w:val="left"/>
      <w:pPr>
        <w:tabs>
          <w:tab w:val="left" w:pos="1440"/>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2NjE3ZDE1MWE5MmM5OGQ2YWY3ZDRlZGU1YzVhNjMifQ=="/>
  </w:docVars>
  <w:rsids>
    <w:rsidRoot w:val="00642BB6"/>
    <w:rsid w:val="00001DCA"/>
    <w:rsid w:val="00002218"/>
    <w:rsid w:val="00002881"/>
    <w:rsid w:val="00007363"/>
    <w:rsid w:val="00025C55"/>
    <w:rsid w:val="00026E06"/>
    <w:rsid w:val="000271DE"/>
    <w:rsid w:val="00031D30"/>
    <w:rsid w:val="00035E86"/>
    <w:rsid w:val="00043F6E"/>
    <w:rsid w:val="000450CB"/>
    <w:rsid w:val="00045A95"/>
    <w:rsid w:val="00046373"/>
    <w:rsid w:val="00051310"/>
    <w:rsid w:val="00053B7C"/>
    <w:rsid w:val="000560ED"/>
    <w:rsid w:val="00057F94"/>
    <w:rsid w:val="00060043"/>
    <w:rsid w:val="000601CF"/>
    <w:rsid w:val="000621F2"/>
    <w:rsid w:val="00063695"/>
    <w:rsid w:val="00070C53"/>
    <w:rsid w:val="000750E9"/>
    <w:rsid w:val="00076269"/>
    <w:rsid w:val="00076990"/>
    <w:rsid w:val="00086BE3"/>
    <w:rsid w:val="000971EA"/>
    <w:rsid w:val="000A46FA"/>
    <w:rsid w:val="000A6CC4"/>
    <w:rsid w:val="000B050D"/>
    <w:rsid w:val="000B3110"/>
    <w:rsid w:val="000B43C9"/>
    <w:rsid w:val="000B74CA"/>
    <w:rsid w:val="000C3E3D"/>
    <w:rsid w:val="000C423C"/>
    <w:rsid w:val="000C57A2"/>
    <w:rsid w:val="000C5F15"/>
    <w:rsid w:val="000D1B2D"/>
    <w:rsid w:val="000D23B0"/>
    <w:rsid w:val="000D3281"/>
    <w:rsid w:val="000D4552"/>
    <w:rsid w:val="000D5EC3"/>
    <w:rsid w:val="000E17CF"/>
    <w:rsid w:val="000F13FF"/>
    <w:rsid w:val="000F4D42"/>
    <w:rsid w:val="000F6485"/>
    <w:rsid w:val="000F7113"/>
    <w:rsid w:val="001034FB"/>
    <w:rsid w:val="00104A7C"/>
    <w:rsid w:val="00110B2D"/>
    <w:rsid w:val="001121FA"/>
    <w:rsid w:val="00114360"/>
    <w:rsid w:val="00120354"/>
    <w:rsid w:val="00121F74"/>
    <w:rsid w:val="001227AE"/>
    <w:rsid w:val="001255B6"/>
    <w:rsid w:val="00131DFC"/>
    <w:rsid w:val="00132689"/>
    <w:rsid w:val="00136996"/>
    <w:rsid w:val="00137E4E"/>
    <w:rsid w:val="00142C71"/>
    <w:rsid w:val="001457FA"/>
    <w:rsid w:val="00145EFD"/>
    <w:rsid w:val="00147EF0"/>
    <w:rsid w:val="001506D4"/>
    <w:rsid w:val="00150975"/>
    <w:rsid w:val="00152D77"/>
    <w:rsid w:val="00161C2F"/>
    <w:rsid w:val="0016462B"/>
    <w:rsid w:val="001772C6"/>
    <w:rsid w:val="0018347D"/>
    <w:rsid w:val="0018392C"/>
    <w:rsid w:val="00183BDD"/>
    <w:rsid w:val="00184D28"/>
    <w:rsid w:val="00185B4A"/>
    <w:rsid w:val="001875B9"/>
    <w:rsid w:val="001878D1"/>
    <w:rsid w:val="00190673"/>
    <w:rsid w:val="00191800"/>
    <w:rsid w:val="00191A00"/>
    <w:rsid w:val="00192AFE"/>
    <w:rsid w:val="001A2B7D"/>
    <w:rsid w:val="001A4A4C"/>
    <w:rsid w:val="001A545F"/>
    <w:rsid w:val="001A6B01"/>
    <w:rsid w:val="001B2621"/>
    <w:rsid w:val="001B3E16"/>
    <w:rsid w:val="001B430D"/>
    <w:rsid w:val="001B4CEE"/>
    <w:rsid w:val="001B6CB3"/>
    <w:rsid w:val="001C0EA9"/>
    <w:rsid w:val="001C1F90"/>
    <w:rsid w:val="001C6827"/>
    <w:rsid w:val="001C70E7"/>
    <w:rsid w:val="001D11E7"/>
    <w:rsid w:val="001D2E11"/>
    <w:rsid w:val="001D6564"/>
    <w:rsid w:val="001D685E"/>
    <w:rsid w:val="001E7B16"/>
    <w:rsid w:val="001F237D"/>
    <w:rsid w:val="00201FF4"/>
    <w:rsid w:val="00207127"/>
    <w:rsid w:val="00211D94"/>
    <w:rsid w:val="00212209"/>
    <w:rsid w:val="00212C07"/>
    <w:rsid w:val="00213DC3"/>
    <w:rsid w:val="00214406"/>
    <w:rsid w:val="00222CB4"/>
    <w:rsid w:val="0022373B"/>
    <w:rsid w:val="002240B3"/>
    <w:rsid w:val="002246BB"/>
    <w:rsid w:val="00225A81"/>
    <w:rsid w:val="00226B29"/>
    <w:rsid w:val="00226E4A"/>
    <w:rsid w:val="002273E7"/>
    <w:rsid w:val="00227986"/>
    <w:rsid w:val="0023079A"/>
    <w:rsid w:val="00232669"/>
    <w:rsid w:val="00232DF3"/>
    <w:rsid w:val="00233327"/>
    <w:rsid w:val="0023398B"/>
    <w:rsid w:val="002429FB"/>
    <w:rsid w:val="00244AAF"/>
    <w:rsid w:val="0025371E"/>
    <w:rsid w:val="00254AE6"/>
    <w:rsid w:val="0026249F"/>
    <w:rsid w:val="00266F4C"/>
    <w:rsid w:val="00276B4F"/>
    <w:rsid w:val="002864E8"/>
    <w:rsid w:val="00286573"/>
    <w:rsid w:val="002943F9"/>
    <w:rsid w:val="00295605"/>
    <w:rsid w:val="002960D5"/>
    <w:rsid w:val="00296739"/>
    <w:rsid w:val="002A12DB"/>
    <w:rsid w:val="002A1EDF"/>
    <w:rsid w:val="002A268D"/>
    <w:rsid w:val="002A73C9"/>
    <w:rsid w:val="002B03F6"/>
    <w:rsid w:val="002B2CE3"/>
    <w:rsid w:val="002B42B6"/>
    <w:rsid w:val="002C5015"/>
    <w:rsid w:val="002C628B"/>
    <w:rsid w:val="002C740F"/>
    <w:rsid w:val="002D0510"/>
    <w:rsid w:val="002D3308"/>
    <w:rsid w:val="002E139B"/>
    <w:rsid w:val="002E2D72"/>
    <w:rsid w:val="002E2D7B"/>
    <w:rsid w:val="002E5597"/>
    <w:rsid w:val="002F1296"/>
    <w:rsid w:val="002F1E2E"/>
    <w:rsid w:val="002F24E4"/>
    <w:rsid w:val="002F27A8"/>
    <w:rsid w:val="00302F5C"/>
    <w:rsid w:val="003039EA"/>
    <w:rsid w:val="00311A2A"/>
    <w:rsid w:val="00314891"/>
    <w:rsid w:val="00316E7C"/>
    <w:rsid w:val="00320972"/>
    <w:rsid w:val="00322CC0"/>
    <w:rsid w:val="00323AF7"/>
    <w:rsid w:val="003260F3"/>
    <w:rsid w:val="00335B4B"/>
    <w:rsid w:val="00336E76"/>
    <w:rsid w:val="00337FDF"/>
    <w:rsid w:val="00341400"/>
    <w:rsid w:val="00353C8F"/>
    <w:rsid w:val="003546BA"/>
    <w:rsid w:val="00354E37"/>
    <w:rsid w:val="00355C5E"/>
    <w:rsid w:val="00356C86"/>
    <w:rsid w:val="00360033"/>
    <w:rsid w:val="0036069C"/>
    <w:rsid w:val="0036121F"/>
    <w:rsid w:val="00362EF7"/>
    <w:rsid w:val="00365D9F"/>
    <w:rsid w:val="00370A04"/>
    <w:rsid w:val="00370DBD"/>
    <w:rsid w:val="00374482"/>
    <w:rsid w:val="00375A8C"/>
    <w:rsid w:val="003777CA"/>
    <w:rsid w:val="00377CCE"/>
    <w:rsid w:val="00382842"/>
    <w:rsid w:val="003831F0"/>
    <w:rsid w:val="00383924"/>
    <w:rsid w:val="003849B7"/>
    <w:rsid w:val="0038578F"/>
    <w:rsid w:val="00386A63"/>
    <w:rsid w:val="00387F39"/>
    <w:rsid w:val="00394288"/>
    <w:rsid w:val="003955A4"/>
    <w:rsid w:val="003978ED"/>
    <w:rsid w:val="003A6C26"/>
    <w:rsid w:val="003A6C52"/>
    <w:rsid w:val="003A79E5"/>
    <w:rsid w:val="003B102E"/>
    <w:rsid w:val="003B54A1"/>
    <w:rsid w:val="003B6074"/>
    <w:rsid w:val="003B615B"/>
    <w:rsid w:val="003B6A9C"/>
    <w:rsid w:val="003B7853"/>
    <w:rsid w:val="003C5648"/>
    <w:rsid w:val="003C6769"/>
    <w:rsid w:val="003C7F89"/>
    <w:rsid w:val="003D035C"/>
    <w:rsid w:val="003D277B"/>
    <w:rsid w:val="003D3A9C"/>
    <w:rsid w:val="003D3C17"/>
    <w:rsid w:val="003D56A4"/>
    <w:rsid w:val="003D68EB"/>
    <w:rsid w:val="003E107A"/>
    <w:rsid w:val="003E1D3C"/>
    <w:rsid w:val="003E3FDD"/>
    <w:rsid w:val="003F179A"/>
    <w:rsid w:val="003F27DF"/>
    <w:rsid w:val="003F3CAA"/>
    <w:rsid w:val="003F6DA3"/>
    <w:rsid w:val="0040250C"/>
    <w:rsid w:val="004047FE"/>
    <w:rsid w:val="004113CF"/>
    <w:rsid w:val="00411918"/>
    <w:rsid w:val="00414406"/>
    <w:rsid w:val="00416F38"/>
    <w:rsid w:val="00421233"/>
    <w:rsid w:val="00421340"/>
    <w:rsid w:val="00423679"/>
    <w:rsid w:val="00433138"/>
    <w:rsid w:val="004378F3"/>
    <w:rsid w:val="00437A69"/>
    <w:rsid w:val="004400A0"/>
    <w:rsid w:val="00442780"/>
    <w:rsid w:val="00442EAC"/>
    <w:rsid w:val="004430C6"/>
    <w:rsid w:val="0044636D"/>
    <w:rsid w:val="00451DE0"/>
    <w:rsid w:val="00452F3B"/>
    <w:rsid w:val="00455CD5"/>
    <w:rsid w:val="00456607"/>
    <w:rsid w:val="00466A1E"/>
    <w:rsid w:val="00466B0B"/>
    <w:rsid w:val="004766F0"/>
    <w:rsid w:val="004767A4"/>
    <w:rsid w:val="00477557"/>
    <w:rsid w:val="00482A3E"/>
    <w:rsid w:val="0048523F"/>
    <w:rsid w:val="00485F2F"/>
    <w:rsid w:val="0048642D"/>
    <w:rsid w:val="004915A4"/>
    <w:rsid w:val="00493D99"/>
    <w:rsid w:val="004943F8"/>
    <w:rsid w:val="00496898"/>
    <w:rsid w:val="004A5BE9"/>
    <w:rsid w:val="004B0F4E"/>
    <w:rsid w:val="004B11BA"/>
    <w:rsid w:val="004B78F4"/>
    <w:rsid w:val="004C0A64"/>
    <w:rsid w:val="004C303C"/>
    <w:rsid w:val="004C5EBB"/>
    <w:rsid w:val="004C6CF6"/>
    <w:rsid w:val="004D4697"/>
    <w:rsid w:val="004D7054"/>
    <w:rsid w:val="004E1CB3"/>
    <w:rsid w:val="004F0428"/>
    <w:rsid w:val="004F1245"/>
    <w:rsid w:val="004F18D5"/>
    <w:rsid w:val="004F5D62"/>
    <w:rsid w:val="004F651F"/>
    <w:rsid w:val="004F7336"/>
    <w:rsid w:val="004F7391"/>
    <w:rsid w:val="00501297"/>
    <w:rsid w:val="00501B08"/>
    <w:rsid w:val="005043C2"/>
    <w:rsid w:val="0050507F"/>
    <w:rsid w:val="0051033E"/>
    <w:rsid w:val="005110FB"/>
    <w:rsid w:val="0051177C"/>
    <w:rsid w:val="005140B5"/>
    <w:rsid w:val="00522929"/>
    <w:rsid w:val="00522E19"/>
    <w:rsid w:val="00523C1F"/>
    <w:rsid w:val="00524A47"/>
    <w:rsid w:val="00527010"/>
    <w:rsid w:val="005369D5"/>
    <w:rsid w:val="00542301"/>
    <w:rsid w:val="00544BEA"/>
    <w:rsid w:val="005455EF"/>
    <w:rsid w:val="005473E7"/>
    <w:rsid w:val="00552B81"/>
    <w:rsid w:val="005572D4"/>
    <w:rsid w:val="005612E4"/>
    <w:rsid w:val="00567190"/>
    <w:rsid w:val="00570D51"/>
    <w:rsid w:val="00571366"/>
    <w:rsid w:val="005743F3"/>
    <w:rsid w:val="005743FE"/>
    <w:rsid w:val="005754BA"/>
    <w:rsid w:val="00581409"/>
    <w:rsid w:val="00581C8A"/>
    <w:rsid w:val="00582747"/>
    <w:rsid w:val="00595B4B"/>
    <w:rsid w:val="005963F3"/>
    <w:rsid w:val="00596D01"/>
    <w:rsid w:val="00596DD4"/>
    <w:rsid w:val="0059750F"/>
    <w:rsid w:val="005A1265"/>
    <w:rsid w:val="005A5ABF"/>
    <w:rsid w:val="005A5D2E"/>
    <w:rsid w:val="005A6D68"/>
    <w:rsid w:val="005B000D"/>
    <w:rsid w:val="005B6DEF"/>
    <w:rsid w:val="005C1768"/>
    <w:rsid w:val="005D2218"/>
    <w:rsid w:val="005D29B7"/>
    <w:rsid w:val="005D30AD"/>
    <w:rsid w:val="005D3F5D"/>
    <w:rsid w:val="005D4BAA"/>
    <w:rsid w:val="005D569C"/>
    <w:rsid w:val="005D7EB0"/>
    <w:rsid w:val="005E08F7"/>
    <w:rsid w:val="005E4C8E"/>
    <w:rsid w:val="005E5E39"/>
    <w:rsid w:val="005F1300"/>
    <w:rsid w:val="005F3653"/>
    <w:rsid w:val="005F5F64"/>
    <w:rsid w:val="00601260"/>
    <w:rsid w:val="006025F8"/>
    <w:rsid w:val="006075EE"/>
    <w:rsid w:val="006077F4"/>
    <w:rsid w:val="00607F91"/>
    <w:rsid w:val="006114B6"/>
    <w:rsid w:val="006129D5"/>
    <w:rsid w:val="00612FE2"/>
    <w:rsid w:val="006130EE"/>
    <w:rsid w:val="0061375C"/>
    <w:rsid w:val="006204D9"/>
    <w:rsid w:val="006227D5"/>
    <w:rsid w:val="00623C10"/>
    <w:rsid w:val="00624DA8"/>
    <w:rsid w:val="006269F0"/>
    <w:rsid w:val="006276F2"/>
    <w:rsid w:val="00627851"/>
    <w:rsid w:val="00630E8C"/>
    <w:rsid w:val="00631FE8"/>
    <w:rsid w:val="00632553"/>
    <w:rsid w:val="00632C24"/>
    <w:rsid w:val="00634B7C"/>
    <w:rsid w:val="006354C6"/>
    <w:rsid w:val="0063587A"/>
    <w:rsid w:val="00636CBF"/>
    <w:rsid w:val="006410F5"/>
    <w:rsid w:val="00642BB6"/>
    <w:rsid w:val="006455A0"/>
    <w:rsid w:val="00645F6C"/>
    <w:rsid w:val="006467F3"/>
    <w:rsid w:val="00647293"/>
    <w:rsid w:val="00653C94"/>
    <w:rsid w:val="00654224"/>
    <w:rsid w:val="00656351"/>
    <w:rsid w:val="0065758A"/>
    <w:rsid w:val="006661EA"/>
    <w:rsid w:val="006661EE"/>
    <w:rsid w:val="00672BD3"/>
    <w:rsid w:val="00674E7D"/>
    <w:rsid w:val="00681EF2"/>
    <w:rsid w:val="006841E9"/>
    <w:rsid w:val="00685570"/>
    <w:rsid w:val="00685D0F"/>
    <w:rsid w:val="00686E0F"/>
    <w:rsid w:val="00690225"/>
    <w:rsid w:val="006907A4"/>
    <w:rsid w:val="00691F83"/>
    <w:rsid w:val="00695A37"/>
    <w:rsid w:val="00695C7E"/>
    <w:rsid w:val="006A3548"/>
    <w:rsid w:val="006A4D17"/>
    <w:rsid w:val="006A6979"/>
    <w:rsid w:val="006B6989"/>
    <w:rsid w:val="006B7285"/>
    <w:rsid w:val="006B7446"/>
    <w:rsid w:val="006C367A"/>
    <w:rsid w:val="006C4D69"/>
    <w:rsid w:val="006C4E4A"/>
    <w:rsid w:val="006D4C44"/>
    <w:rsid w:val="006D76CE"/>
    <w:rsid w:val="006E0912"/>
    <w:rsid w:val="006E0F82"/>
    <w:rsid w:val="006E2C18"/>
    <w:rsid w:val="006E5F3C"/>
    <w:rsid w:val="006F0644"/>
    <w:rsid w:val="006F2272"/>
    <w:rsid w:val="006F2C61"/>
    <w:rsid w:val="006F2FB5"/>
    <w:rsid w:val="006F510F"/>
    <w:rsid w:val="006F6616"/>
    <w:rsid w:val="006F73E0"/>
    <w:rsid w:val="00701478"/>
    <w:rsid w:val="007027AC"/>
    <w:rsid w:val="00702DBF"/>
    <w:rsid w:val="00704940"/>
    <w:rsid w:val="00707D68"/>
    <w:rsid w:val="00716429"/>
    <w:rsid w:val="00717D7A"/>
    <w:rsid w:val="007229AD"/>
    <w:rsid w:val="00730F0A"/>
    <w:rsid w:val="00730FC2"/>
    <w:rsid w:val="007352A6"/>
    <w:rsid w:val="007357F1"/>
    <w:rsid w:val="0073736B"/>
    <w:rsid w:val="00737FA7"/>
    <w:rsid w:val="0074179F"/>
    <w:rsid w:val="007446A8"/>
    <w:rsid w:val="007458F2"/>
    <w:rsid w:val="00751329"/>
    <w:rsid w:val="00752206"/>
    <w:rsid w:val="0075449F"/>
    <w:rsid w:val="007630B4"/>
    <w:rsid w:val="00765A5C"/>
    <w:rsid w:val="00771C94"/>
    <w:rsid w:val="00772ECD"/>
    <w:rsid w:val="00776A87"/>
    <w:rsid w:val="00780972"/>
    <w:rsid w:val="0078551D"/>
    <w:rsid w:val="0078573B"/>
    <w:rsid w:val="00786358"/>
    <w:rsid w:val="007919B4"/>
    <w:rsid w:val="007A3E2D"/>
    <w:rsid w:val="007B0EC2"/>
    <w:rsid w:val="007B32FB"/>
    <w:rsid w:val="007B3D07"/>
    <w:rsid w:val="007B42AC"/>
    <w:rsid w:val="007B59BD"/>
    <w:rsid w:val="007B5C1D"/>
    <w:rsid w:val="007B7E77"/>
    <w:rsid w:val="007C1D6D"/>
    <w:rsid w:val="007C2332"/>
    <w:rsid w:val="007C2A1C"/>
    <w:rsid w:val="007D0E8A"/>
    <w:rsid w:val="007D37F4"/>
    <w:rsid w:val="007D3A6B"/>
    <w:rsid w:val="007D7787"/>
    <w:rsid w:val="007E0ABF"/>
    <w:rsid w:val="007E367D"/>
    <w:rsid w:val="007F0EF1"/>
    <w:rsid w:val="007F1070"/>
    <w:rsid w:val="007F4ADD"/>
    <w:rsid w:val="00802898"/>
    <w:rsid w:val="00802A45"/>
    <w:rsid w:val="008044EE"/>
    <w:rsid w:val="0081187A"/>
    <w:rsid w:val="00811BF0"/>
    <w:rsid w:val="00811C2F"/>
    <w:rsid w:val="0081280A"/>
    <w:rsid w:val="00814341"/>
    <w:rsid w:val="00815D13"/>
    <w:rsid w:val="008167D1"/>
    <w:rsid w:val="00817E90"/>
    <w:rsid w:val="00823A40"/>
    <w:rsid w:val="0082651E"/>
    <w:rsid w:val="008273EB"/>
    <w:rsid w:val="0083050D"/>
    <w:rsid w:val="00831B63"/>
    <w:rsid w:val="00831E49"/>
    <w:rsid w:val="0083326C"/>
    <w:rsid w:val="008352E9"/>
    <w:rsid w:val="008468A5"/>
    <w:rsid w:val="00847DFC"/>
    <w:rsid w:val="00850240"/>
    <w:rsid w:val="00856585"/>
    <w:rsid w:val="008567F5"/>
    <w:rsid w:val="00860143"/>
    <w:rsid w:val="00863C09"/>
    <w:rsid w:val="00865372"/>
    <w:rsid w:val="00865F6F"/>
    <w:rsid w:val="00866B20"/>
    <w:rsid w:val="00867F06"/>
    <w:rsid w:val="00871C82"/>
    <w:rsid w:val="00877A28"/>
    <w:rsid w:val="00883D62"/>
    <w:rsid w:val="00884958"/>
    <w:rsid w:val="008913FF"/>
    <w:rsid w:val="008915E4"/>
    <w:rsid w:val="00891761"/>
    <w:rsid w:val="0089586E"/>
    <w:rsid w:val="008A4005"/>
    <w:rsid w:val="008A52EF"/>
    <w:rsid w:val="008A5F8D"/>
    <w:rsid w:val="008A6B9C"/>
    <w:rsid w:val="008B01C7"/>
    <w:rsid w:val="008B36D7"/>
    <w:rsid w:val="008B56E6"/>
    <w:rsid w:val="008B7782"/>
    <w:rsid w:val="008C042F"/>
    <w:rsid w:val="008C6808"/>
    <w:rsid w:val="008D2DD5"/>
    <w:rsid w:val="008E1C35"/>
    <w:rsid w:val="008E2C8C"/>
    <w:rsid w:val="008E3445"/>
    <w:rsid w:val="008E4275"/>
    <w:rsid w:val="008E55C6"/>
    <w:rsid w:val="008E6570"/>
    <w:rsid w:val="008E6BD5"/>
    <w:rsid w:val="008E7B01"/>
    <w:rsid w:val="008F2D4C"/>
    <w:rsid w:val="008F4550"/>
    <w:rsid w:val="008F45BF"/>
    <w:rsid w:val="008F5E80"/>
    <w:rsid w:val="00901652"/>
    <w:rsid w:val="0090573D"/>
    <w:rsid w:val="009130A7"/>
    <w:rsid w:val="00914C5E"/>
    <w:rsid w:val="00915D85"/>
    <w:rsid w:val="00917ADB"/>
    <w:rsid w:val="00921928"/>
    <w:rsid w:val="00924BF0"/>
    <w:rsid w:val="0092548B"/>
    <w:rsid w:val="00926955"/>
    <w:rsid w:val="00927E91"/>
    <w:rsid w:val="00934713"/>
    <w:rsid w:val="0093750C"/>
    <w:rsid w:val="00942205"/>
    <w:rsid w:val="0094361B"/>
    <w:rsid w:val="009439CB"/>
    <w:rsid w:val="00944453"/>
    <w:rsid w:val="0095014E"/>
    <w:rsid w:val="0095449C"/>
    <w:rsid w:val="00955EC0"/>
    <w:rsid w:val="009735C3"/>
    <w:rsid w:val="00976998"/>
    <w:rsid w:val="00976C22"/>
    <w:rsid w:val="0097751A"/>
    <w:rsid w:val="009830CE"/>
    <w:rsid w:val="0098434F"/>
    <w:rsid w:val="009931EE"/>
    <w:rsid w:val="00994EDB"/>
    <w:rsid w:val="00995AF2"/>
    <w:rsid w:val="00997CE4"/>
    <w:rsid w:val="009A6CA6"/>
    <w:rsid w:val="009A73BE"/>
    <w:rsid w:val="009B15E9"/>
    <w:rsid w:val="009B3333"/>
    <w:rsid w:val="009B371B"/>
    <w:rsid w:val="009B4CED"/>
    <w:rsid w:val="009C2322"/>
    <w:rsid w:val="009C3B73"/>
    <w:rsid w:val="009C6F2B"/>
    <w:rsid w:val="009D7F62"/>
    <w:rsid w:val="009E085B"/>
    <w:rsid w:val="009E0B36"/>
    <w:rsid w:val="009E0F7C"/>
    <w:rsid w:val="009E5CDF"/>
    <w:rsid w:val="009E5DFA"/>
    <w:rsid w:val="009E6A14"/>
    <w:rsid w:val="009F5327"/>
    <w:rsid w:val="009F6CF2"/>
    <w:rsid w:val="009F7B3A"/>
    <w:rsid w:val="00A00EAE"/>
    <w:rsid w:val="00A0101C"/>
    <w:rsid w:val="00A02558"/>
    <w:rsid w:val="00A04FFD"/>
    <w:rsid w:val="00A05896"/>
    <w:rsid w:val="00A069BB"/>
    <w:rsid w:val="00A10B62"/>
    <w:rsid w:val="00A145F2"/>
    <w:rsid w:val="00A1783A"/>
    <w:rsid w:val="00A21848"/>
    <w:rsid w:val="00A22FBD"/>
    <w:rsid w:val="00A236C9"/>
    <w:rsid w:val="00A24F87"/>
    <w:rsid w:val="00A26F74"/>
    <w:rsid w:val="00A30618"/>
    <w:rsid w:val="00A306AE"/>
    <w:rsid w:val="00A31426"/>
    <w:rsid w:val="00A323E9"/>
    <w:rsid w:val="00A32461"/>
    <w:rsid w:val="00A32A23"/>
    <w:rsid w:val="00A3353C"/>
    <w:rsid w:val="00A406A8"/>
    <w:rsid w:val="00A40893"/>
    <w:rsid w:val="00A42CB0"/>
    <w:rsid w:val="00A43E5C"/>
    <w:rsid w:val="00A448C4"/>
    <w:rsid w:val="00A47881"/>
    <w:rsid w:val="00A510BE"/>
    <w:rsid w:val="00A52CA8"/>
    <w:rsid w:val="00A559B7"/>
    <w:rsid w:val="00A57B80"/>
    <w:rsid w:val="00A60815"/>
    <w:rsid w:val="00A61DB6"/>
    <w:rsid w:val="00A6725E"/>
    <w:rsid w:val="00A72378"/>
    <w:rsid w:val="00A75EFC"/>
    <w:rsid w:val="00A76962"/>
    <w:rsid w:val="00A76FFF"/>
    <w:rsid w:val="00A80E44"/>
    <w:rsid w:val="00A82849"/>
    <w:rsid w:val="00A82926"/>
    <w:rsid w:val="00A84F6B"/>
    <w:rsid w:val="00A91839"/>
    <w:rsid w:val="00A92256"/>
    <w:rsid w:val="00AA2CBB"/>
    <w:rsid w:val="00AA4F0C"/>
    <w:rsid w:val="00AA7C10"/>
    <w:rsid w:val="00AB02C1"/>
    <w:rsid w:val="00AB4B7B"/>
    <w:rsid w:val="00AB65D1"/>
    <w:rsid w:val="00AC12B1"/>
    <w:rsid w:val="00AC2922"/>
    <w:rsid w:val="00AC4E0F"/>
    <w:rsid w:val="00AC600D"/>
    <w:rsid w:val="00AC7D6D"/>
    <w:rsid w:val="00AD0E02"/>
    <w:rsid w:val="00AD3138"/>
    <w:rsid w:val="00AD37D5"/>
    <w:rsid w:val="00AD66B4"/>
    <w:rsid w:val="00AD790E"/>
    <w:rsid w:val="00AE04ED"/>
    <w:rsid w:val="00AE4AD6"/>
    <w:rsid w:val="00AE4B33"/>
    <w:rsid w:val="00AE577A"/>
    <w:rsid w:val="00AE6C8E"/>
    <w:rsid w:val="00AE78E2"/>
    <w:rsid w:val="00AF03C0"/>
    <w:rsid w:val="00AF0721"/>
    <w:rsid w:val="00AF1C8F"/>
    <w:rsid w:val="00B02CAD"/>
    <w:rsid w:val="00B05B4B"/>
    <w:rsid w:val="00B062FF"/>
    <w:rsid w:val="00B07A4D"/>
    <w:rsid w:val="00B1053B"/>
    <w:rsid w:val="00B13A94"/>
    <w:rsid w:val="00B15682"/>
    <w:rsid w:val="00B1618A"/>
    <w:rsid w:val="00B20B7E"/>
    <w:rsid w:val="00B21151"/>
    <w:rsid w:val="00B2143F"/>
    <w:rsid w:val="00B214D9"/>
    <w:rsid w:val="00B238D3"/>
    <w:rsid w:val="00B23978"/>
    <w:rsid w:val="00B2796E"/>
    <w:rsid w:val="00B30640"/>
    <w:rsid w:val="00B41019"/>
    <w:rsid w:val="00B4287B"/>
    <w:rsid w:val="00B464BB"/>
    <w:rsid w:val="00B532EB"/>
    <w:rsid w:val="00B563FE"/>
    <w:rsid w:val="00B573DC"/>
    <w:rsid w:val="00B57C44"/>
    <w:rsid w:val="00B60241"/>
    <w:rsid w:val="00B60DCB"/>
    <w:rsid w:val="00B6247F"/>
    <w:rsid w:val="00B660A8"/>
    <w:rsid w:val="00B66541"/>
    <w:rsid w:val="00B7070D"/>
    <w:rsid w:val="00B71C56"/>
    <w:rsid w:val="00B71EA3"/>
    <w:rsid w:val="00B74051"/>
    <w:rsid w:val="00B8143A"/>
    <w:rsid w:val="00B81AB1"/>
    <w:rsid w:val="00B849D3"/>
    <w:rsid w:val="00B8640E"/>
    <w:rsid w:val="00B90045"/>
    <w:rsid w:val="00B93069"/>
    <w:rsid w:val="00B9444C"/>
    <w:rsid w:val="00B9549C"/>
    <w:rsid w:val="00B95AF6"/>
    <w:rsid w:val="00B970DF"/>
    <w:rsid w:val="00B976FC"/>
    <w:rsid w:val="00B97F8B"/>
    <w:rsid w:val="00BA029D"/>
    <w:rsid w:val="00BA0910"/>
    <w:rsid w:val="00BA3CEA"/>
    <w:rsid w:val="00BA5330"/>
    <w:rsid w:val="00BA611C"/>
    <w:rsid w:val="00BA6E65"/>
    <w:rsid w:val="00BA6F0D"/>
    <w:rsid w:val="00BB1C8C"/>
    <w:rsid w:val="00BB1F18"/>
    <w:rsid w:val="00BB45BD"/>
    <w:rsid w:val="00BB4AF1"/>
    <w:rsid w:val="00BB5CED"/>
    <w:rsid w:val="00BB6634"/>
    <w:rsid w:val="00BC21B6"/>
    <w:rsid w:val="00BC2549"/>
    <w:rsid w:val="00BC447B"/>
    <w:rsid w:val="00BC7597"/>
    <w:rsid w:val="00BD1350"/>
    <w:rsid w:val="00BD241F"/>
    <w:rsid w:val="00BD3094"/>
    <w:rsid w:val="00BD4A2E"/>
    <w:rsid w:val="00BD7503"/>
    <w:rsid w:val="00BD7702"/>
    <w:rsid w:val="00BE2260"/>
    <w:rsid w:val="00BE3840"/>
    <w:rsid w:val="00BE58BB"/>
    <w:rsid w:val="00BE5D02"/>
    <w:rsid w:val="00BE6C27"/>
    <w:rsid w:val="00BE7CD2"/>
    <w:rsid w:val="00BF0417"/>
    <w:rsid w:val="00BF20AB"/>
    <w:rsid w:val="00BF2F18"/>
    <w:rsid w:val="00BF5462"/>
    <w:rsid w:val="00C00E56"/>
    <w:rsid w:val="00C039F0"/>
    <w:rsid w:val="00C0721F"/>
    <w:rsid w:val="00C072FB"/>
    <w:rsid w:val="00C07C3F"/>
    <w:rsid w:val="00C1036D"/>
    <w:rsid w:val="00C106D9"/>
    <w:rsid w:val="00C10B0C"/>
    <w:rsid w:val="00C139DB"/>
    <w:rsid w:val="00C13EA2"/>
    <w:rsid w:val="00C1433D"/>
    <w:rsid w:val="00C16A7E"/>
    <w:rsid w:val="00C34B18"/>
    <w:rsid w:val="00C35925"/>
    <w:rsid w:val="00C374A6"/>
    <w:rsid w:val="00C37D08"/>
    <w:rsid w:val="00C40A4C"/>
    <w:rsid w:val="00C4144C"/>
    <w:rsid w:val="00C422F9"/>
    <w:rsid w:val="00C51759"/>
    <w:rsid w:val="00C529A6"/>
    <w:rsid w:val="00C529D9"/>
    <w:rsid w:val="00C53887"/>
    <w:rsid w:val="00C55717"/>
    <w:rsid w:val="00C61967"/>
    <w:rsid w:val="00C72698"/>
    <w:rsid w:val="00C73292"/>
    <w:rsid w:val="00C73427"/>
    <w:rsid w:val="00C76D8A"/>
    <w:rsid w:val="00C77E47"/>
    <w:rsid w:val="00C8032E"/>
    <w:rsid w:val="00C8293E"/>
    <w:rsid w:val="00C842AB"/>
    <w:rsid w:val="00C87E8E"/>
    <w:rsid w:val="00C9076D"/>
    <w:rsid w:val="00C90D3B"/>
    <w:rsid w:val="00C92630"/>
    <w:rsid w:val="00C926F8"/>
    <w:rsid w:val="00C92F93"/>
    <w:rsid w:val="00C9415C"/>
    <w:rsid w:val="00C976E4"/>
    <w:rsid w:val="00CA070C"/>
    <w:rsid w:val="00CA13ED"/>
    <w:rsid w:val="00CA66BA"/>
    <w:rsid w:val="00CB4C78"/>
    <w:rsid w:val="00CC0AF4"/>
    <w:rsid w:val="00CC0D06"/>
    <w:rsid w:val="00CC1B21"/>
    <w:rsid w:val="00CC26E1"/>
    <w:rsid w:val="00CC28D4"/>
    <w:rsid w:val="00CD1FF4"/>
    <w:rsid w:val="00CE07B5"/>
    <w:rsid w:val="00CE18CA"/>
    <w:rsid w:val="00CE1950"/>
    <w:rsid w:val="00CE334C"/>
    <w:rsid w:val="00CE3618"/>
    <w:rsid w:val="00CE41A3"/>
    <w:rsid w:val="00CE4D54"/>
    <w:rsid w:val="00CE5427"/>
    <w:rsid w:val="00CF4C2E"/>
    <w:rsid w:val="00CF56E7"/>
    <w:rsid w:val="00CF7DCD"/>
    <w:rsid w:val="00D02762"/>
    <w:rsid w:val="00D121CB"/>
    <w:rsid w:val="00D153E6"/>
    <w:rsid w:val="00D213EC"/>
    <w:rsid w:val="00D30B63"/>
    <w:rsid w:val="00D31D16"/>
    <w:rsid w:val="00D3596D"/>
    <w:rsid w:val="00D373C7"/>
    <w:rsid w:val="00D40107"/>
    <w:rsid w:val="00D405AE"/>
    <w:rsid w:val="00D50AAE"/>
    <w:rsid w:val="00D52677"/>
    <w:rsid w:val="00D52D5F"/>
    <w:rsid w:val="00D532C3"/>
    <w:rsid w:val="00D54B54"/>
    <w:rsid w:val="00D565DF"/>
    <w:rsid w:val="00D570AB"/>
    <w:rsid w:val="00D57F14"/>
    <w:rsid w:val="00D63D32"/>
    <w:rsid w:val="00D64559"/>
    <w:rsid w:val="00D65354"/>
    <w:rsid w:val="00D706D7"/>
    <w:rsid w:val="00D72753"/>
    <w:rsid w:val="00D72E56"/>
    <w:rsid w:val="00D73111"/>
    <w:rsid w:val="00D8193F"/>
    <w:rsid w:val="00D83370"/>
    <w:rsid w:val="00D83440"/>
    <w:rsid w:val="00D83D78"/>
    <w:rsid w:val="00D842D1"/>
    <w:rsid w:val="00D913E9"/>
    <w:rsid w:val="00D95B58"/>
    <w:rsid w:val="00D95C73"/>
    <w:rsid w:val="00D95FE9"/>
    <w:rsid w:val="00D96ADC"/>
    <w:rsid w:val="00DA1324"/>
    <w:rsid w:val="00DA2D23"/>
    <w:rsid w:val="00DA3AE8"/>
    <w:rsid w:val="00DA613A"/>
    <w:rsid w:val="00DA6F65"/>
    <w:rsid w:val="00DA74E7"/>
    <w:rsid w:val="00DB20F6"/>
    <w:rsid w:val="00DB2595"/>
    <w:rsid w:val="00DB399F"/>
    <w:rsid w:val="00DB40AF"/>
    <w:rsid w:val="00DB6736"/>
    <w:rsid w:val="00DD08C3"/>
    <w:rsid w:val="00DD2095"/>
    <w:rsid w:val="00DD79B4"/>
    <w:rsid w:val="00DE243E"/>
    <w:rsid w:val="00DE3A3D"/>
    <w:rsid w:val="00DF2FDF"/>
    <w:rsid w:val="00DF5BC3"/>
    <w:rsid w:val="00DF6779"/>
    <w:rsid w:val="00E034A0"/>
    <w:rsid w:val="00E03CEA"/>
    <w:rsid w:val="00E045DD"/>
    <w:rsid w:val="00E11411"/>
    <w:rsid w:val="00E15184"/>
    <w:rsid w:val="00E15BF6"/>
    <w:rsid w:val="00E21F2E"/>
    <w:rsid w:val="00E22D13"/>
    <w:rsid w:val="00E24CD5"/>
    <w:rsid w:val="00E25227"/>
    <w:rsid w:val="00E27206"/>
    <w:rsid w:val="00E3130A"/>
    <w:rsid w:val="00E34F78"/>
    <w:rsid w:val="00E43868"/>
    <w:rsid w:val="00E44598"/>
    <w:rsid w:val="00E45362"/>
    <w:rsid w:val="00E46F43"/>
    <w:rsid w:val="00E553EC"/>
    <w:rsid w:val="00E60B30"/>
    <w:rsid w:val="00E63B18"/>
    <w:rsid w:val="00E6528B"/>
    <w:rsid w:val="00E65C60"/>
    <w:rsid w:val="00E701B9"/>
    <w:rsid w:val="00E71673"/>
    <w:rsid w:val="00E7279F"/>
    <w:rsid w:val="00E7382E"/>
    <w:rsid w:val="00E746A0"/>
    <w:rsid w:val="00E82521"/>
    <w:rsid w:val="00E95265"/>
    <w:rsid w:val="00EA35A9"/>
    <w:rsid w:val="00EA5BAD"/>
    <w:rsid w:val="00EA69D9"/>
    <w:rsid w:val="00EA7773"/>
    <w:rsid w:val="00EB07AE"/>
    <w:rsid w:val="00EC228E"/>
    <w:rsid w:val="00EC2E2A"/>
    <w:rsid w:val="00EC4BBA"/>
    <w:rsid w:val="00EC6942"/>
    <w:rsid w:val="00ED6F08"/>
    <w:rsid w:val="00EE2C45"/>
    <w:rsid w:val="00EE66E8"/>
    <w:rsid w:val="00EE7437"/>
    <w:rsid w:val="00EF0158"/>
    <w:rsid w:val="00EF1EE2"/>
    <w:rsid w:val="00EF28C0"/>
    <w:rsid w:val="00EF2B2C"/>
    <w:rsid w:val="00EF4350"/>
    <w:rsid w:val="00EF5D59"/>
    <w:rsid w:val="00EF6AE7"/>
    <w:rsid w:val="00F03A63"/>
    <w:rsid w:val="00F04DFB"/>
    <w:rsid w:val="00F058C3"/>
    <w:rsid w:val="00F06F4A"/>
    <w:rsid w:val="00F17E9B"/>
    <w:rsid w:val="00F241FA"/>
    <w:rsid w:val="00F249E2"/>
    <w:rsid w:val="00F273BA"/>
    <w:rsid w:val="00F30CF1"/>
    <w:rsid w:val="00F412F1"/>
    <w:rsid w:val="00F4286E"/>
    <w:rsid w:val="00F46851"/>
    <w:rsid w:val="00F5396E"/>
    <w:rsid w:val="00F54E92"/>
    <w:rsid w:val="00F57966"/>
    <w:rsid w:val="00F7195F"/>
    <w:rsid w:val="00F74322"/>
    <w:rsid w:val="00F81F92"/>
    <w:rsid w:val="00F8218D"/>
    <w:rsid w:val="00F82371"/>
    <w:rsid w:val="00F82CA3"/>
    <w:rsid w:val="00F84BB4"/>
    <w:rsid w:val="00F869B4"/>
    <w:rsid w:val="00F87C18"/>
    <w:rsid w:val="00F90A32"/>
    <w:rsid w:val="00F94F01"/>
    <w:rsid w:val="00F95442"/>
    <w:rsid w:val="00F97F36"/>
    <w:rsid w:val="00FA5143"/>
    <w:rsid w:val="00FA5B81"/>
    <w:rsid w:val="00FA6C0E"/>
    <w:rsid w:val="00FB2330"/>
    <w:rsid w:val="00FB29D3"/>
    <w:rsid w:val="00FB2EC5"/>
    <w:rsid w:val="00FB349B"/>
    <w:rsid w:val="00FC2D42"/>
    <w:rsid w:val="00FD0506"/>
    <w:rsid w:val="00FD2E6A"/>
    <w:rsid w:val="00FD41F4"/>
    <w:rsid w:val="00FD4FAB"/>
    <w:rsid w:val="00FD531E"/>
    <w:rsid w:val="00FD6B2C"/>
    <w:rsid w:val="00FE0E12"/>
    <w:rsid w:val="00FF2E1F"/>
    <w:rsid w:val="09B0493F"/>
    <w:rsid w:val="0AF43AF1"/>
    <w:rsid w:val="10592713"/>
    <w:rsid w:val="14E87345"/>
    <w:rsid w:val="15AF7E2C"/>
    <w:rsid w:val="2903480B"/>
    <w:rsid w:val="2B1D6F42"/>
    <w:rsid w:val="3A6674AA"/>
    <w:rsid w:val="4B6C742E"/>
    <w:rsid w:val="4D7E6501"/>
    <w:rsid w:val="4F9518E8"/>
    <w:rsid w:val="53186685"/>
    <w:rsid w:val="53686E20"/>
    <w:rsid w:val="586639C3"/>
    <w:rsid w:val="73AE59F2"/>
    <w:rsid w:val="76140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3A761B-2EAB-4179-84D0-D8F7DAD0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4"/>
    </w:rPr>
  </w:style>
  <w:style w:type="paragraph" w:styleId="4">
    <w:name w:val="heading 4"/>
    <w:basedOn w:val="a"/>
    <w:next w:val="a"/>
    <w:autoRedefine/>
    <w:qFormat/>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autoRedefine/>
    <w:semiHidden/>
    <w:qFormat/>
    <w:pPr>
      <w:shd w:val="clear" w:color="auto" w:fill="000080"/>
    </w:pPr>
  </w:style>
  <w:style w:type="paragraph" w:styleId="a4">
    <w:name w:val="Plain Text"/>
    <w:basedOn w:val="a"/>
    <w:autoRedefine/>
    <w:qFormat/>
    <w:rPr>
      <w:rFonts w:ascii="宋体" w:hAnsi="Courier New"/>
      <w:szCs w:val="21"/>
    </w:rPr>
  </w:style>
  <w:style w:type="paragraph" w:styleId="a5">
    <w:name w:val="Balloon Text"/>
    <w:basedOn w:val="a"/>
    <w:link w:val="a6"/>
    <w:autoRedefine/>
    <w:qFormat/>
    <w:rPr>
      <w:sz w:val="18"/>
      <w:szCs w:val="18"/>
    </w:rPr>
  </w:style>
  <w:style w:type="paragraph" w:styleId="a7">
    <w:name w:val="footer"/>
    <w:basedOn w:val="a"/>
    <w:autoRedefine/>
    <w:qFormat/>
    <w:pPr>
      <w:tabs>
        <w:tab w:val="center" w:pos="4153"/>
        <w:tab w:val="right" w:pos="8306"/>
      </w:tabs>
      <w:snapToGrid w:val="0"/>
      <w:jc w:val="left"/>
    </w:pPr>
    <w:rPr>
      <w:sz w:val="18"/>
      <w:szCs w:val="18"/>
    </w:rPr>
  </w:style>
  <w:style w:type="paragraph" w:styleId="a8">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qFormat/>
    <w:pPr>
      <w:widowControl/>
      <w:spacing w:before="100" w:beforeAutospacing="1" w:after="100" w:afterAutospacing="1"/>
      <w:jc w:val="left"/>
    </w:pPr>
    <w:rPr>
      <w:rFonts w:ascii="宋体" w:hAnsi="宋体"/>
      <w:kern w:val="0"/>
      <w:sz w:val="24"/>
    </w:rPr>
  </w:style>
  <w:style w:type="character" w:styleId="aa">
    <w:name w:val="page number"/>
    <w:basedOn w:val="a0"/>
    <w:autoRedefine/>
    <w:qFormat/>
  </w:style>
  <w:style w:type="character" w:customStyle="1" w:styleId="a6">
    <w:name w:val="批注框文本 字符"/>
    <w:basedOn w:val="a0"/>
    <w:link w:val="a5"/>
    <w:autoRedefine/>
    <w:qFormat/>
    <w:rPr>
      <w:kern w:val="2"/>
      <w:sz w:val="18"/>
      <w:szCs w:val="18"/>
    </w:rPr>
  </w:style>
  <w:style w:type="paragraph" w:styleId="ab">
    <w:name w:val="List Paragraph"/>
    <w:basedOn w:val="a"/>
    <w:autoRedefine/>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AC60F-4920-49D2-B44D-1AD1DFCCC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26</Pages>
  <Words>1253</Words>
  <Characters>7146</Characters>
  <Application>Microsoft Office Word</Application>
  <DocSecurity>0</DocSecurity>
  <Lines>59</Lines>
  <Paragraphs>16</Paragraphs>
  <ScaleCrop>false</ScaleCrop>
  <Company>jsegov</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王倩[土地储备中心]</cp:lastModifiedBy>
  <cp:revision>110</cp:revision>
  <cp:lastPrinted>2023-04-14T06:09:00Z</cp:lastPrinted>
  <dcterms:created xsi:type="dcterms:W3CDTF">2022-10-26T05:10:00Z</dcterms:created>
  <dcterms:modified xsi:type="dcterms:W3CDTF">2024-10-30T02:42:00Z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9A9CA7FCF3344417890C3B12EACAEBF5_13</vt:lpwstr>
  </property>
</Properties>
</file>